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1813C" w14:textId="77777777" w:rsidR="0004194A" w:rsidRPr="001E4607" w:rsidRDefault="0004194A" w:rsidP="0004194A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</w:pPr>
      <w:r w:rsidRPr="001E460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Dr. Mitsue </w:t>
      </w:r>
      <w:proofErr w:type="spellStart"/>
      <w:r w:rsidRPr="001E460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>Shiokawa,</w:t>
      </w:r>
      <w:proofErr w:type="spellEnd"/>
      <w:r w:rsidRPr="001E4607">
        <w:rPr>
          <w:rFonts w:ascii="Times New Roman" w:eastAsia="Times New Roman" w:hAnsi="Times New Roman" w:cs="Times New Roman"/>
          <w:b/>
          <w:bCs/>
          <w:color w:val="000000"/>
          <w:kern w:val="36"/>
          <w:sz w:val="48"/>
          <w:szCs w:val="48"/>
        </w:rPr>
        <w:t xml:space="preserve"> CDE®, NCPM</w:t>
      </w:r>
    </w:p>
    <w:p w14:paraId="6DC80864" w14:textId="2C564B48" w:rsidR="0004194A" w:rsidRDefault="00714097" w:rsidP="00714097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1"/>
          <w:szCs w:val="21"/>
        </w:rPr>
      </w:pPr>
      <w:r w:rsidRPr="00891A07">
        <w:rPr>
          <w:rFonts w:ascii="Times New Roman" w:hAnsi="Times New Roman" w:cs="Times New Roman"/>
          <w:color w:val="000000"/>
          <w:sz w:val="21"/>
          <w:szCs w:val="21"/>
        </w:rPr>
        <w:t>Leadership &amp; Culture Strategist | Organizational Development &amp; Learning Leader | DEI &amp; Conflict Resolution Expert</w:t>
      </w:r>
    </w:p>
    <w:p w14:paraId="6C9A0A29" w14:textId="342492B9" w:rsidR="00891A07" w:rsidRPr="00891A07" w:rsidRDefault="00891A07" w:rsidP="007800C5">
      <w:pPr>
        <w:spacing w:after="0" w:line="240" w:lineRule="auto"/>
        <w:jc w:val="center"/>
        <w:rPr>
          <w:rFonts w:ascii="Times New Roman" w:hAnsi="Times New Roman" w:cs="Times New Roman"/>
          <w:sz w:val="21"/>
          <w:szCs w:val="21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1"/>
          <w:szCs w:val="21"/>
        </w:rPr>
        <w:t xml:space="preserve">LinkedIn: </w:t>
      </w:r>
      <w:hyperlink r:id="rId5" w:history="1">
        <w:r w:rsidRPr="00891A07">
          <w:rPr>
            <w:rStyle w:val="Hyperlink"/>
            <w:rFonts w:ascii="Times New Roman" w:hAnsi="Times New Roman" w:cs="Times New Roman"/>
            <w:sz w:val="21"/>
            <w:szCs w:val="21"/>
          </w:rPr>
          <w:t>https://www.linkedin.com/in/mitsueshiokawa</w:t>
        </w:r>
      </w:hyperlink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</w:t>
      </w:r>
      <w:r w:rsidR="007800C5">
        <w:rPr>
          <w:rFonts w:ascii="Times New Roman" w:hAnsi="Times New Roman" w:cs="Times New Roman"/>
          <w:color w:val="000000"/>
          <w:sz w:val="21"/>
          <w:szCs w:val="21"/>
        </w:rPr>
        <w:t>|</w:t>
      </w:r>
      <w:r>
        <w:rPr>
          <w:rFonts w:ascii="Times New Roman" w:hAnsi="Times New Roman" w:cs="Times New Roman"/>
          <w:color w:val="000000"/>
          <w:sz w:val="21"/>
          <w:szCs w:val="21"/>
        </w:rPr>
        <w:t xml:space="preserve">      Website: </w:t>
      </w:r>
      <w:hyperlink r:id="rId6" w:history="1">
        <w:r w:rsidRPr="00891A07">
          <w:rPr>
            <w:rStyle w:val="Hyperlink"/>
            <w:rFonts w:ascii="Times New Roman" w:hAnsi="Times New Roman" w:cs="Times New Roman"/>
            <w:sz w:val="21"/>
            <w:szCs w:val="21"/>
          </w:rPr>
          <w:t>https://www.mitsueshiokawa.com/</w:t>
        </w:r>
      </w:hyperlink>
    </w:p>
    <w:p w14:paraId="15200707" w14:textId="77777777" w:rsidR="00714097" w:rsidRDefault="00714097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F6C390" w14:textId="6930EDCF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EDUCATION</w:t>
      </w:r>
    </w:p>
    <w:p w14:paraId="6EB9400E" w14:textId="6C4A34FC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Ph.D., Higher Education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International Higher </w:t>
      </w:r>
      <w:proofErr w:type="gramStart"/>
      <w:r w:rsidRPr="001E4607">
        <w:rPr>
          <w:rFonts w:ascii="Times New Roman" w:hAnsi="Times New Roman" w:cs="Times New Roman"/>
          <w:b/>
          <w:sz w:val="24"/>
          <w:szCs w:val="24"/>
        </w:rPr>
        <w:t>Education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>)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Pr="001E4607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1409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4607">
        <w:rPr>
          <w:rFonts w:ascii="Times New Roman" w:hAnsi="Times New Roman" w:cs="Times New Roman"/>
          <w:b/>
          <w:sz w:val="24"/>
          <w:szCs w:val="24"/>
        </w:rPr>
        <w:t>Jan 2019</w:t>
      </w:r>
    </w:p>
    <w:p w14:paraId="53DB43A2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Old Dominion University, Norfolk, VA</w:t>
      </w:r>
    </w:p>
    <w:p w14:paraId="1DBE82EF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DISSERTATION:</w:t>
      </w:r>
      <w:r w:rsidRPr="001E4607">
        <w:rPr>
          <w:rFonts w:ascii="Times New Roman" w:hAnsi="Times New Roman" w:cs="Times New Roman"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i/>
          <w:sz w:val="24"/>
          <w:szCs w:val="24"/>
        </w:rPr>
        <w:t>Globalization, Culture, and Online Learning: Exploring the</w:t>
      </w:r>
    </w:p>
    <w:p w14:paraId="30B1BF93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>Sociocultural Perspectives of Indian Students Participating in U.S.-based Online Courses</w:t>
      </w:r>
    </w:p>
    <w:p w14:paraId="2E0F3F73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A01D87A" w14:textId="5D9D91EA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 xml:space="preserve">Master of Arts, English Literature 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>(</w:t>
      </w:r>
      <w:r w:rsidRPr="001E4607">
        <w:rPr>
          <w:rFonts w:ascii="Times New Roman" w:hAnsi="Times New Roman" w:cs="Times New Roman"/>
          <w:b/>
          <w:sz w:val="24"/>
          <w:szCs w:val="24"/>
        </w:rPr>
        <w:t>Writing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1E4607" w:rsidRPr="001E4607">
        <w:rPr>
          <w:rFonts w:ascii="Times New Roman" w:hAnsi="Times New Roman" w:cs="Times New Roman"/>
          <w:b/>
          <w:sz w:val="24"/>
          <w:szCs w:val="24"/>
        </w:rPr>
        <w:t>Concentration)</w:t>
      </w:r>
      <w:r w:rsidR="0000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                  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1409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Dec 2006</w:t>
      </w:r>
      <w:r w:rsidRPr="001E460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3DA6E8D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Longwood University, Farmville, VA</w:t>
      </w:r>
    </w:p>
    <w:p w14:paraId="7DCFF3D5" w14:textId="77777777" w:rsidR="0004194A" w:rsidRPr="001E4607" w:rsidRDefault="0004194A" w:rsidP="0004194A">
      <w:pPr>
        <w:pStyle w:val="ListParagraph"/>
        <w:spacing w:after="0" w:line="240" w:lineRule="auto"/>
        <w:ind w:left="1440" w:hanging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THESIS:</w:t>
      </w:r>
      <w:r w:rsidRPr="001E4607">
        <w:rPr>
          <w:rFonts w:ascii="Times New Roman" w:hAnsi="Times New Roman" w:cs="Times New Roman"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From the Radiating Sun to the Illuminating Moon: The Philosophical Writings of </w:t>
      </w:r>
      <w:proofErr w:type="spellStart"/>
      <w:r w:rsidRPr="001E4607">
        <w:rPr>
          <w:rFonts w:ascii="Times New Roman" w:hAnsi="Times New Roman" w:cs="Times New Roman"/>
          <w:i/>
          <w:sz w:val="24"/>
          <w:szCs w:val="24"/>
        </w:rPr>
        <w:t>Nichiren</w:t>
      </w:r>
      <w:proofErr w:type="spellEnd"/>
      <w:r w:rsidRPr="001E4607">
        <w:rPr>
          <w:rFonts w:ascii="Times New Roman" w:hAnsi="Times New Roman" w:cs="Times New Roman"/>
          <w:i/>
          <w:sz w:val="24"/>
          <w:szCs w:val="24"/>
        </w:rPr>
        <w:t xml:space="preserve"> and Ralph Waldo Emerson. </w:t>
      </w:r>
    </w:p>
    <w:p w14:paraId="2DCA1FB3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E2EF077" w14:textId="00F39F7E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Bachelor of Arts, English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="000049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="001E4607" w:rsidRPr="001E4607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714097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Pr="001E4607">
        <w:rPr>
          <w:rFonts w:ascii="Times New Roman" w:hAnsi="Times New Roman" w:cs="Times New Roman"/>
          <w:b/>
          <w:sz w:val="24"/>
          <w:szCs w:val="24"/>
        </w:rPr>
        <w:t xml:space="preserve">Dec 2003 </w:t>
      </w:r>
    </w:p>
    <w:p w14:paraId="29CBE84A" w14:textId="77777777" w:rsidR="0004194A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Longwood University, Farmville, VA</w:t>
      </w:r>
    </w:p>
    <w:p w14:paraId="148D1AB4" w14:textId="77777777" w:rsidR="00AB701E" w:rsidRDefault="00AB701E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CBBCAE" w14:textId="5223FC82" w:rsidR="00AB701E" w:rsidRPr="001E4607" w:rsidRDefault="00AB701E" w:rsidP="00AB701E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CERTIFICATIONS AND PROFESSIONAL CREDENTIALS </w:t>
      </w:r>
    </w:p>
    <w:p w14:paraId="767154B6" w14:textId="7A0BBAB5" w:rsidR="00AB701E" w:rsidRPr="00AB701E" w:rsidRDefault="00AB701E" w:rsidP="0004194A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AB701E">
        <w:rPr>
          <w:rFonts w:ascii="Times New Roman" w:hAnsi="Times New Roman" w:cs="Times New Roman"/>
          <w:bCs/>
          <w:sz w:val="24"/>
          <w:szCs w:val="24"/>
        </w:rPr>
        <w:t>SHRM-SCP</w:t>
      </w:r>
      <w:r w:rsidR="00282432">
        <w:rPr>
          <w:rFonts w:ascii="Times New Roman" w:hAnsi="Times New Roman" w:cs="Times New Roman"/>
          <w:bCs/>
          <w:sz w:val="24"/>
          <w:szCs w:val="24"/>
        </w:rPr>
        <w:t xml:space="preserve"> | SHRM</w:t>
      </w:r>
      <w:r w:rsidR="0000491B">
        <w:rPr>
          <w:rFonts w:ascii="Times New Roman" w:hAnsi="Times New Roman" w:cs="Times New Roman"/>
          <w:bCs/>
          <w:sz w:val="24"/>
          <w:szCs w:val="24"/>
        </w:rPr>
        <w:t xml:space="preserve"> (Candidate: December 2025 Test Date)</w:t>
      </w:r>
    </w:p>
    <w:p w14:paraId="40D7F661" w14:textId="4AB89515" w:rsidR="00AB701E" w:rsidRDefault="00AB701E" w:rsidP="0004194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B701E">
        <w:rPr>
          <w:rFonts w:ascii="Times New Roman" w:hAnsi="Times New Roman" w:cs="Times New Roman"/>
          <w:bCs/>
          <w:sz w:val="24"/>
          <w:szCs w:val="24"/>
        </w:rPr>
        <w:t xml:space="preserve">Certified Diversity Executive </w:t>
      </w:r>
      <w:r w:rsidRPr="00AB701E">
        <w:rPr>
          <w:rFonts w:ascii="Times New Roman" w:hAnsi="Times New Roman" w:cs="Times New Roman"/>
          <w:bCs/>
          <w:color w:val="000000"/>
          <w:sz w:val="24"/>
          <w:szCs w:val="24"/>
        </w:rPr>
        <w:t>(CDE®)</w:t>
      </w:r>
      <w:r w:rsidR="002824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| IDC, LLC</w:t>
      </w:r>
    </w:p>
    <w:p w14:paraId="14E79819" w14:textId="48BBA3D5" w:rsidR="00AB701E" w:rsidRDefault="00AB701E" w:rsidP="0004194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Nationally Certified Professional in Mediation (NCPM)</w:t>
      </w:r>
      <w:r w:rsidR="002824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| NACM</w:t>
      </w:r>
    </w:p>
    <w:p w14:paraId="74E27701" w14:textId="3C8944DD" w:rsidR="00AB701E" w:rsidRDefault="00AB701E" w:rsidP="0004194A">
      <w:pPr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Qualified IDI Administrator</w:t>
      </w:r>
      <w:r w:rsidR="002824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| IDI, LLC</w:t>
      </w:r>
    </w:p>
    <w:p w14:paraId="4A131031" w14:textId="0633D247" w:rsidR="00AB701E" w:rsidRPr="00AB701E" w:rsidRDefault="00AB701E" w:rsidP="0004194A">
      <w:pPr>
        <w:spacing w:after="0" w:line="240" w:lineRule="auto"/>
        <w:rPr>
          <w:rFonts w:ascii="Times New Roman" w:hAnsi="Times New Roman" w:cs="Times New Roman"/>
          <w:bCs/>
          <w:i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Certified Human Rights Consultant</w:t>
      </w:r>
      <w:r w:rsidR="0028243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| USIDHR</w:t>
      </w:r>
    </w:p>
    <w:p w14:paraId="0E9B174F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ED9DC8E" w14:textId="3400DFBC" w:rsidR="0004194A" w:rsidRPr="001E4607" w:rsidRDefault="001E4607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 xml:space="preserve">EXECUTIVE &amp; </w:t>
      </w:r>
      <w:r w:rsidR="0004194A" w:rsidRPr="001E4607">
        <w:rPr>
          <w:rFonts w:ascii="Times New Roman" w:hAnsi="Times New Roman" w:cs="Times New Roman"/>
          <w:b/>
          <w:sz w:val="24"/>
          <w:szCs w:val="24"/>
        </w:rPr>
        <w:t>ADMINISTRATIVE EXPERIENCE</w:t>
      </w:r>
    </w:p>
    <w:p w14:paraId="630991A5" w14:textId="0FD23C4D" w:rsidR="001E4607" w:rsidRPr="001E4607" w:rsidRDefault="001E4607" w:rsidP="001E4607">
      <w:pPr>
        <w:pStyle w:val="Heading2"/>
        <w:spacing w:before="0" w:after="0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1E4607">
        <w:rPr>
          <w:rStyle w:val="Strong"/>
          <w:rFonts w:ascii="Times New Roman" w:hAnsi="Times New Roman" w:cs="Times New Roman"/>
          <w:color w:val="000000"/>
          <w:sz w:val="24"/>
          <w:szCs w:val="24"/>
        </w:rPr>
        <w:t>Manager, Employee Support &amp; Culture</w:t>
      </w:r>
      <w:r w:rsidRPr="001E460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</w:t>
      </w:r>
      <w:r w:rsidRPr="001E4607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</w:t>
      </w:r>
      <w:r w:rsidR="00714097">
        <w:rPr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E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 2025 – Present</w:t>
      </w:r>
    </w:p>
    <w:p w14:paraId="311F7914" w14:textId="77777777" w:rsidR="001E4607" w:rsidRPr="001E4607" w:rsidRDefault="001E4607" w:rsidP="001E4607">
      <w:pPr>
        <w:pStyle w:val="Heading2"/>
        <w:spacing w:before="0" w:after="0"/>
        <w:rPr>
          <w:rStyle w:val="Emphasis"/>
          <w:rFonts w:ascii="Times New Roman" w:hAnsi="Times New Roman" w:cs="Times New Roman"/>
          <w:color w:val="000000"/>
          <w:sz w:val="24"/>
          <w:szCs w:val="24"/>
        </w:rPr>
      </w:pPr>
      <w:r w:rsidRPr="001E460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Division of Digital Transformation &amp; Technology</w:t>
      </w:r>
      <w:r w:rsidRPr="001E460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| </w:t>
      </w:r>
      <w:r w:rsidRPr="001E460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Old Dominion University</w:t>
      </w:r>
      <w:r w:rsidRPr="001E460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| Remote</w:t>
      </w:r>
      <w:r w:rsidRPr="001E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</w:r>
    </w:p>
    <w:p w14:paraId="2E9C580B" w14:textId="136BFEED" w:rsidR="001E4607" w:rsidRPr="001E4607" w:rsidRDefault="001E4607" w:rsidP="001E4607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1E460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Senior organizational development leader responsible for culture strategy, employee experience, performance optimization, conflict resolution, workforce development, and systems-level change for 420+ employees across a major technological division.</w:t>
      </w:r>
    </w:p>
    <w:p w14:paraId="3EEA74EA" w14:textId="77777777" w:rsidR="001E4607" w:rsidRPr="001E4607" w:rsidRDefault="001E4607" w:rsidP="001E4607">
      <w:pPr>
        <w:pStyle w:val="NormalWeb"/>
        <w:numPr>
          <w:ilvl w:val="0"/>
          <w:numId w:val="9"/>
        </w:numPr>
        <w:rPr>
          <w:color w:val="000000"/>
        </w:rPr>
      </w:pPr>
      <w:r w:rsidRPr="001E4607">
        <w:rPr>
          <w:color w:val="000000"/>
        </w:rPr>
        <w:t>Lead strategy, programming, and execution of organizational culture initiatives across Digital Transformation &amp; Technology, including psychological safety, communication, team effectiveness, and continuous development.</w:t>
      </w:r>
    </w:p>
    <w:p w14:paraId="43940375" w14:textId="77777777" w:rsidR="001E4607" w:rsidRPr="001E4607" w:rsidRDefault="001E4607" w:rsidP="001E4607">
      <w:pPr>
        <w:pStyle w:val="NormalWeb"/>
        <w:numPr>
          <w:ilvl w:val="0"/>
          <w:numId w:val="9"/>
        </w:numPr>
        <w:rPr>
          <w:color w:val="000000"/>
        </w:rPr>
      </w:pPr>
      <w:r w:rsidRPr="001E4607">
        <w:rPr>
          <w:color w:val="000000"/>
        </w:rPr>
        <w:t>Partner with executive leadership on change management, workforce alignment, and operational improvements impacting division-wide performance and employee engagement.</w:t>
      </w:r>
    </w:p>
    <w:p w14:paraId="2055802A" w14:textId="77777777" w:rsidR="001E4607" w:rsidRPr="001E4607" w:rsidRDefault="001E4607" w:rsidP="001E4607">
      <w:pPr>
        <w:pStyle w:val="NormalWeb"/>
        <w:numPr>
          <w:ilvl w:val="0"/>
          <w:numId w:val="9"/>
        </w:numPr>
        <w:rPr>
          <w:color w:val="000000"/>
        </w:rPr>
      </w:pPr>
      <w:r w:rsidRPr="001E4607">
        <w:rPr>
          <w:color w:val="000000"/>
        </w:rPr>
        <w:t>Oversee conflict resolution, mediation, and performance management systems for leaders and teams; develop frameworks to increase collaboration, accountability, and cross-functional alignment.</w:t>
      </w:r>
    </w:p>
    <w:p w14:paraId="0B228AE0" w14:textId="77777777" w:rsidR="001E4607" w:rsidRPr="001E4607" w:rsidRDefault="001E4607" w:rsidP="001E4607">
      <w:pPr>
        <w:pStyle w:val="NormalWeb"/>
        <w:numPr>
          <w:ilvl w:val="0"/>
          <w:numId w:val="9"/>
        </w:numPr>
        <w:rPr>
          <w:color w:val="000000"/>
        </w:rPr>
      </w:pPr>
      <w:r w:rsidRPr="001E4607">
        <w:rPr>
          <w:color w:val="000000"/>
        </w:rPr>
        <w:t>Build and lead an Employee Support &amp; Culture team focused on onboarding, leadership development, employee well-being, succession planning, and culture engagement strategies.</w:t>
      </w:r>
    </w:p>
    <w:p w14:paraId="47366F05" w14:textId="77777777" w:rsidR="001E4607" w:rsidRPr="001E4607" w:rsidRDefault="001E4607" w:rsidP="001E4607">
      <w:pPr>
        <w:pStyle w:val="NormalWeb"/>
        <w:numPr>
          <w:ilvl w:val="0"/>
          <w:numId w:val="9"/>
        </w:numPr>
        <w:rPr>
          <w:color w:val="000000"/>
        </w:rPr>
      </w:pPr>
      <w:r w:rsidRPr="001E4607">
        <w:rPr>
          <w:color w:val="000000"/>
        </w:rPr>
        <w:lastRenderedPageBreak/>
        <w:t>Implement data-driven people initiatives that improve clarity, morale, and cohesion across multi-disciplinary teams.</w:t>
      </w:r>
    </w:p>
    <w:p w14:paraId="0E4DDCC6" w14:textId="77777777" w:rsidR="001E4607" w:rsidRPr="001E4607" w:rsidRDefault="001E4607" w:rsidP="001E4607">
      <w:pPr>
        <w:pStyle w:val="NormalWeb"/>
        <w:numPr>
          <w:ilvl w:val="0"/>
          <w:numId w:val="9"/>
        </w:numPr>
        <w:rPr>
          <w:color w:val="000000"/>
        </w:rPr>
      </w:pPr>
      <w:r w:rsidRPr="001E4607">
        <w:rPr>
          <w:color w:val="000000"/>
        </w:rPr>
        <w:t>Develop leadership training, culture-building workshops, and employee development programs that strengthen communication, collaboration, and inclusion.</w:t>
      </w:r>
    </w:p>
    <w:p w14:paraId="1505B1F0" w14:textId="50EEAB9C" w:rsidR="001E4607" w:rsidRPr="00A56223" w:rsidRDefault="001E4607" w:rsidP="001E4607">
      <w:pPr>
        <w:pStyle w:val="Heading2"/>
        <w:spacing w:before="0" w:after="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 w:rsidRPr="001E4607">
        <w:rPr>
          <w:rStyle w:val="Strong"/>
          <w:rFonts w:ascii="Times New Roman" w:hAnsi="Times New Roman" w:cs="Times New Roman"/>
          <w:color w:val="000000"/>
          <w:sz w:val="24"/>
          <w:szCs w:val="24"/>
        </w:rPr>
        <w:t>ODUGlobal</w:t>
      </w:r>
      <w:proofErr w:type="spellEnd"/>
      <w:r w:rsidRPr="001E460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Diversity, Equity, and Inclusion Manager</w:t>
      </w:r>
      <w:r w:rsidRPr="001E460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</w:t>
      </w:r>
      <w:r w:rsidR="0071409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</w:t>
      </w:r>
      <w:r w:rsidRPr="001E4607">
        <w:rPr>
          <w:rFonts w:ascii="Times New Roman" w:hAnsi="Times New Roman" w:cs="Times New Roman"/>
        </w:rPr>
        <w:t xml:space="preserve"> </w:t>
      </w:r>
      <w:r w:rsidRPr="00A56223">
        <w:rPr>
          <w:rFonts w:ascii="Times New Roman" w:hAnsi="Times New Roman" w:cs="Times New Roman"/>
          <w:b/>
          <w:bCs/>
          <w:color w:val="000000"/>
          <w:sz w:val="24"/>
          <w:szCs w:val="24"/>
        </w:rPr>
        <w:t>Nov 2022 – March 2025</w:t>
      </w:r>
    </w:p>
    <w:p w14:paraId="16880EAB" w14:textId="5DCF4152" w:rsidR="001E4607" w:rsidRPr="001E4607" w:rsidRDefault="001E4607" w:rsidP="001E460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1E4607">
        <w:rPr>
          <w:rStyle w:val="Strong"/>
          <w:rFonts w:eastAsiaTheme="majorEastAsia"/>
          <w:b w:val="0"/>
          <w:bCs w:val="0"/>
          <w:color w:val="000000"/>
        </w:rPr>
        <w:t>Division of Digital Transformation &amp; Technology</w:t>
      </w:r>
      <w:r w:rsidRPr="001E4607">
        <w:rPr>
          <w:rStyle w:val="Strong"/>
          <w:rFonts w:eastAsiaTheme="majorEastAsia"/>
          <w:b w:val="0"/>
          <w:bCs w:val="0"/>
          <w:color w:val="000000"/>
        </w:rPr>
        <w:t xml:space="preserve"> |</w:t>
      </w:r>
      <w:r w:rsidRPr="001E4607">
        <w:rPr>
          <w:rStyle w:val="Strong"/>
          <w:rFonts w:eastAsiaTheme="majorEastAsia"/>
          <w:b w:val="0"/>
          <w:bCs w:val="0"/>
          <w:color w:val="000000"/>
        </w:rPr>
        <w:t xml:space="preserve"> Old Dominion University</w:t>
      </w:r>
      <w:r w:rsidRPr="001E4607">
        <w:rPr>
          <w:rStyle w:val="Strong"/>
          <w:rFonts w:eastAsiaTheme="majorEastAsia"/>
          <w:b w:val="0"/>
          <w:bCs w:val="0"/>
          <w:color w:val="000000"/>
        </w:rPr>
        <w:t xml:space="preserve"> | Remote</w:t>
      </w:r>
      <w:r w:rsidRPr="001E4607">
        <w:rPr>
          <w:b/>
          <w:bCs/>
          <w:color w:val="000000"/>
        </w:rPr>
        <w:br/>
      </w:r>
    </w:p>
    <w:p w14:paraId="563A812E" w14:textId="09E3F83C" w:rsidR="001E4607" w:rsidRPr="001E4607" w:rsidRDefault="001E4607" w:rsidP="001E4607">
      <w:pPr>
        <w:pStyle w:val="NormalWeb"/>
        <w:spacing w:before="0" w:beforeAutospacing="0" w:after="0" w:afterAutospacing="0"/>
        <w:rPr>
          <w:rFonts w:eastAsiaTheme="majorEastAsia"/>
          <w:i/>
          <w:iCs/>
          <w:color w:val="000000"/>
        </w:rPr>
      </w:pPr>
      <w:r w:rsidRPr="001E4607">
        <w:rPr>
          <w:rStyle w:val="Emphasis"/>
          <w:rFonts w:eastAsiaTheme="majorEastAsia"/>
          <w:color w:val="000000"/>
        </w:rPr>
        <w:t>Served as the division’s inaugural DEI strategist, architecting large-scale culture, inclusion, and workforce development initiatives for a cross-functional digital organization with 4</w:t>
      </w:r>
      <w:r w:rsidRPr="001E4607">
        <w:rPr>
          <w:rStyle w:val="Emphasis"/>
          <w:rFonts w:eastAsiaTheme="majorEastAsia"/>
          <w:color w:val="000000"/>
        </w:rPr>
        <w:t>2</w:t>
      </w:r>
      <w:r w:rsidRPr="001E4607">
        <w:rPr>
          <w:rStyle w:val="Emphasis"/>
          <w:rFonts w:eastAsiaTheme="majorEastAsia"/>
          <w:color w:val="000000"/>
        </w:rPr>
        <w:t>0+ employees.</w:t>
      </w:r>
    </w:p>
    <w:p w14:paraId="40B57FC9" w14:textId="77777777" w:rsidR="001E4607" w:rsidRPr="001E4607" w:rsidRDefault="001E4607" w:rsidP="001E4607">
      <w:pPr>
        <w:pStyle w:val="NormalWeb"/>
        <w:numPr>
          <w:ilvl w:val="0"/>
          <w:numId w:val="10"/>
        </w:numPr>
        <w:rPr>
          <w:color w:val="000000"/>
        </w:rPr>
      </w:pPr>
      <w:r w:rsidRPr="001E4607">
        <w:rPr>
          <w:color w:val="000000"/>
        </w:rPr>
        <w:t>Built the Office of DEI from the ground up, including strategic planning, operational structure, measurable outcomes, reporting systems, and institutional alignment.</w:t>
      </w:r>
    </w:p>
    <w:p w14:paraId="0DF4102C" w14:textId="77777777" w:rsidR="001E4607" w:rsidRPr="001E4607" w:rsidRDefault="001E4607" w:rsidP="001E4607">
      <w:pPr>
        <w:pStyle w:val="NormalWeb"/>
        <w:numPr>
          <w:ilvl w:val="0"/>
          <w:numId w:val="10"/>
        </w:numPr>
        <w:rPr>
          <w:color w:val="000000"/>
        </w:rPr>
      </w:pPr>
      <w:r w:rsidRPr="001E4607">
        <w:rPr>
          <w:color w:val="000000"/>
        </w:rPr>
        <w:t>Led DEIB strategy across four major operational areas—Digital Innovation, Student Experience, Marketing &amp; Outreach, and Administration—integrating inclusive leadership, equitable practices, and employee development.</w:t>
      </w:r>
    </w:p>
    <w:p w14:paraId="671D2CC4" w14:textId="77777777" w:rsidR="001E4607" w:rsidRPr="001E4607" w:rsidRDefault="001E4607" w:rsidP="001E4607">
      <w:pPr>
        <w:pStyle w:val="NormalWeb"/>
        <w:numPr>
          <w:ilvl w:val="0"/>
          <w:numId w:val="10"/>
        </w:numPr>
        <w:rPr>
          <w:color w:val="000000"/>
        </w:rPr>
      </w:pPr>
      <w:r w:rsidRPr="001E4607">
        <w:rPr>
          <w:color w:val="000000"/>
        </w:rPr>
        <w:t>Designed and delivered high-impact learning programs (leadership development, inclusive pedagogy, UDL, accessibility compliance, workforce belonging).</w:t>
      </w:r>
    </w:p>
    <w:p w14:paraId="654B51AA" w14:textId="77777777" w:rsidR="001E4607" w:rsidRPr="001E4607" w:rsidRDefault="001E4607" w:rsidP="001E4607">
      <w:pPr>
        <w:pStyle w:val="NormalWeb"/>
        <w:numPr>
          <w:ilvl w:val="0"/>
          <w:numId w:val="10"/>
        </w:numPr>
        <w:rPr>
          <w:color w:val="000000"/>
        </w:rPr>
      </w:pPr>
      <w:r w:rsidRPr="001E4607">
        <w:rPr>
          <w:color w:val="000000"/>
        </w:rPr>
        <w:t>Designed climate and inclusion surveys; analyzed data to inform people strategy, policy, and organizational development initiatives.</w:t>
      </w:r>
    </w:p>
    <w:p w14:paraId="1588C745" w14:textId="77777777" w:rsidR="001E4607" w:rsidRPr="001E4607" w:rsidRDefault="001E4607" w:rsidP="001E4607">
      <w:pPr>
        <w:pStyle w:val="NormalWeb"/>
        <w:numPr>
          <w:ilvl w:val="0"/>
          <w:numId w:val="10"/>
        </w:numPr>
        <w:rPr>
          <w:color w:val="000000"/>
        </w:rPr>
      </w:pPr>
      <w:r w:rsidRPr="001E4607">
        <w:rPr>
          <w:color w:val="000000"/>
        </w:rPr>
        <w:t>Launched division-wide culture initiatives that improved communication, employee engagement, transparency, and trust.</w:t>
      </w:r>
    </w:p>
    <w:p w14:paraId="3B5153BF" w14:textId="77777777" w:rsidR="001E4607" w:rsidRPr="001E4607" w:rsidRDefault="001E4607" w:rsidP="001E4607">
      <w:pPr>
        <w:pStyle w:val="NormalWeb"/>
        <w:numPr>
          <w:ilvl w:val="0"/>
          <w:numId w:val="10"/>
        </w:numPr>
        <w:rPr>
          <w:color w:val="000000"/>
        </w:rPr>
      </w:pPr>
      <w:r w:rsidRPr="001E4607">
        <w:rPr>
          <w:color w:val="000000"/>
        </w:rPr>
        <w:t>Championed accessibility and DEI integration across online course design, ensuring ADA/UDL compliance and inclusive learning experience standards.</w:t>
      </w:r>
    </w:p>
    <w:p w14:paraId="3A068A46" w14:textId="77777777" w:rsidR="001E4607" w:rsidRPr="001E4607" w:rsidRDefault="001E4607" w:rsidP="001E4607">
      <w:pPr>
        <w:pStyle w:val="NormalWeb"/>
        <w:numPr>
          <w:ilvl w:val="0"/>
          <w:numId w:val="10"/>
        </w:numPr>
        <w:rPr>
          <w:color w:val="000000"/>
        </w:rPr>
      </w:pPr>
      <w:r w:rsidRPr="001E4607">
        <w:rPr>
          <w:color w:val="000000"/>
        </w:rPr>
        <w:t>Served as DEI advisor to divisional leadership and liaison to the Assistant Vice President for Diversity &amp; Inclusive Excellence.</w:t>
      </w:r>
    </w:p>
    <w:p w14:paraId="078414D9" w14:textId="619AA590" w:rsidR="00A56223" w:rsidRDefault="00A56223" w:rsidP="00D54317">
      <w:pPr>
        <w:pStyle w:val="Heading2"/>
        <w:spacing w:before="0" w:after="0"/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Founder &amp; Principal Consultant                                                        </w:t>
      </w:r>
      <w:r w:rsidR="0071409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            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>Nov 2024 – present</w:t>
      </w:r>
    </w:p>
    <w:p w14:paraId="223B2C1E" w14:textId="6C5ADBC7" w:rsidR="00A56223" w:rsidRDefault="00A56223" w:rsidP="00A56223">
      <w:pPr>
        <w:rPr>
          <w:rFonts w:ascii="Times New Roman" w:hAnsi="Times New Roman" w:cs="Times New Roman"/>
          <w:sz w:val="24"/>
          <w:szCs w:val="24"/>
        </w:rPr>
      </w:pPr>
      <w:r w:rsidRPr="00A56223">
        <w:rPr>
          <w:rFonts w:ascii="Times New Roman" w:hAnsi="Times New Roman" w:cs="Times New Roman"/>
          <w:sz w:val="24"/>
          <w:szCs w:val="24"/>
        </w:rPr>
        <w:t>The Fifth Turn, LLC | Virginia Beach, VA</w:t>
      </w:r>
    </w:p>
    <w:p w14:paraId="5C10CE3C" w14:textId="3EF6ABE9" w:rsidR="00A56223" w:rsidRDefault="00A56223" w:rsidP="00A5622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Develop and deliver proprietary frameworks on leadership development, emotional intelligence, culture transformation, and conflict resolution for organizational and individual growth.</w:t>
      </w:r>
    </w:p>
    <w:p w14:paraId="31C248A4" w14:textId="04DFD167" w:rsidR="00A56223" w:rsidRDefault="00A56223" w:rsidP="00A56223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Provide strategic consulting on DEIB integration, team cohesion, psychological safety, and leadership effectiveness for mission-driven organizations and emerging leaders.</w:t>
      </w:r>
    </w:p>
    <w:p w14:paraId="26AFF813" w14:textId="77777777" w:rsidR="00E0665C" w:rsidRDefault="00A56223" w:rsidP="00E0665C">
      <w:pPr>
        <w:pStyle w:val="ListParagraph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Create thought leadership assets – including workshops, leadership models, speaking engagements, and digital content – position The Fifth Turn, LLC, as a growing platform in the leadership and culture space. </w:t>
      </w:r>
    </w:p>
    <w:p w14:paraId="35718C5A" w14:textId="6457A19C" w:rsidR="00714097" w:rsidRPr="00714097" w:rsidRDefault="001E4607" w:rsidP="00714097">
      <w:pPr>
        <w:rPr>
          <w:rStyle w:val="Strong"/>
          <w:rFonts w:ascii="Times New Roman" w:hAnsi="Times New Roman" w:cs="Times New Roman"/>
          <w:color w:val="000000"/>
          <w:sz w:val="24"/>
          <w:szCs w:val="24"/>
        </w:rPr>
      </w:pPr>
      <w:r w:rsidRPr="00E0665C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Founding Director, </w:t>
      </w:r>
      <w:proofErr w:type="spellStart"/>
      <w:r w:rsidRPr="00E0665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ODU</w:t>
      </w:r>
      <w:r w:rsidRPr="00E0665C">
        <w:rPr>
          <w:rStyle w:val="Strong"/>
          <w:rFonts w:ascii="Times New Roman" w:hAnsi="Times New Roman" w:cs="Times New Roman"/>
          <w:i/>
          <w:iCs/>
          <w:color w:val="000000"/>
          <w:sz w:val="24"/>
          <w:szCs w:val="24"/>
        </w:rPr>
        <w:t>Online</w:t>
      </w:r>
      <w:proofErr w:type="spellEnd"/>
      <w:r w:rsidRPr="00E0665C">
        <w:rPr>
          <w:rStyle w:val="Strong"/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  <w:r w:rsidRPr="00E0665C">
        <w:rPr>
          <w:rStyle w:val="Strong"/>
          <w:rFonts w:ascii="Times New Roman" w:hAnsi="Times New Roman" w:cs="Times New Roman"/>
          <w:color w:val="000000"/>
          <w:sz w:val="24"/>
          <w:szCs w:val="24"/>
        </w:rPr>
        <w:t>International</w:t>
      </w:r>
      <w:r w:rsidRPr="00E0665C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="00D54317" w:rsidRPr="00E0665C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    </w:t>
      </w:r>
      <w:r w:rsidR="00E0665C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</w:t>
      </w:r>
      <w:r w:rsidR="00D54317" w:rsidRPr="00E0665C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</w:t>
      </w:r>
      <w:r w:rsidR="0071409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                  </w:t>
      </w:r>
      <w:r w:rsidR="00A56223" w:rsidRPr="00E0665C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</w:t>
      </w:r>
      <w:r w:rsidRPr="00E06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July 2015 – Jan</w:t>
      </w:r>
      <w:r w:rsidR="0071409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06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>2023</w:t>
      </w:r>
      <w:r w:rsidR="00E0665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D5431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Old Dominion University </w:t>
      </w:r>
      <w:r w:rsidR="0000491B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|</w:t>
      </w:r>
      <w:r w:rsidRPr="00D54317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Office of Distance Learning</w:t>
      </w:r>
      <w:r w:rsidR="0000491B"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| Norfolk, VA | Hybrid</w:t>
      </w:r>
    </w:p>
    <w:p w14:paraId="122D1773" w14:textId="6E8668DB" w:rsidR="001E4607" w:rsidRPr="00714097" w:rsidRDefault="001E4607" w:rsidP="00714097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54317">
        <w:rPr>
          <w:rStyle w:val="Emphasis"/>
          <w:rFonts w:ascii="Times New Roman" w:hAnsi="Times New Roman" w:cs="Times New Roman"/>
          <w:color w:val="000000"/>
          <w:sz w:val="24"/>
          <w:szCs w:val="24"/>
        </w:rPr>
        <w:t>Executive founder of ODU’s international online education initiative; led global strategy, infrastructure development, operations, market expansion, and cross-functional partnerships.</w:t>
      </w:r>
    </w:p>
    <w:p w14:paraId="66E95A96" w14:textId="77777777" w:rsidR="001E4607" w:rsidRPr="001E4607" w:rsidRDefault="001E4607" w:rsidP="001E4607">
      <w:pPr>
        <w:pStyle w:val="NormalWeb"/>
        <w:numPr>
          <w:ilvl w:val="0"/>
          <w:numId w:val="11"/>
        </w:numPr>
        <w:rPr>
          <w:color w:val="000000"/>
        </w:rPr>
      </w:pPr>
      <w:r w:rsidRPr="001E4607">
        <w:rPr>
          <w:color w:val="000000"/>
        </w:rPr>
        <w:lastRenderedPageBreak/>
        <w:t>Built the international online learning operation from conception to execution, establishing ODU as a global player in digital education.</w:t>
      </w:r>
    </w:p>
    <w:p w14:paraId="21451518" w14:textId="77777777" w:rsidR="001E4607" w:rsidRPr="001E4607" w:rsidRDefault="001E4607" w:rsidP="001E4607">
      <w:pPr>
        <w:pStyle w:val="NormalWeb"/>
        <w:numPr>
          <w:ilvl w:val="0"/>
          <w:numId w:val="11"/>
        </w:numPr>
        <w:rPr>
          <w:color w:val="000000"/>
        </w:rPr>
      </w:pPr>
      <w:r w:rsidRPr="001E4607">
        <w:rPr>
          <w:color w:val="000000"/>
        </w:rPr>
        <w:t>Directed strategic planning, market research, and growth strategies for international student recruitment and program expansion.</w:t>
      </w:r>
    </w:p>
    <w:p w14:paraId="72470312" w14:textId="77777777" w:rsidR="001E4607" w:rsidRPr="001E4607" w:rsidRDefault="001E4607" w:rsidP="001E4607">
      <w:pPr>
        <w:pStyle w:val="NormalWeb"/>
        <w:numPr>
          <w:ilvl w:val="0"/>
          <w:numId w:val="11"/>
        </w:numPr>
        <w:rPr>
          <w:color w:val="000000"/>
        </w:rPr>
      </w:pPr>
      <w:r w:rsidRPr="001E4607">
        <w:rPr>
          <w:color w:val="000000"/>
        </w:rPr>
        <w:t>Developed global partnerships, negotiated contracts, and managed relationships with vendors, service providers, and educational partners worldwide.</w:t>
      </w:r>
    </w:p>
    <w:p w14:paraId="294DC313" w14:textId="77777777" w:rsidR="001E4607" w:rsidRPr="001E4607" w:rsidRDefault="001E4607" w:rsidP="001E4607">
      <w:pPr>
        <w:pStyle w:val="NormalWeb"/>
        <w:numPr>
          <w:ilvl w:val="0"/>
          <w:numId w:val="11"/>
        </w:numPr>
        <w:rPr>
          <w:color w:val="000000"/>
        </w:rPr>
      </w:pPr>
      <w:r w:rsidRPr="001E4607">
        <w:rPr>
          <w:color w:val="000000"/>
        </w:rPr>
        <w:t>Led cross-functional teams across academic units, marketing, admissions, IT, student support, and financial operations to establish scalable international frameworks.</w:t>
      </w:r>
    </w:p>
    <w:p w14:paraId="27417B35" w14:textId="77777777" w:rsidR="001E4607" w:rsidRPr="001E4607" w:rsidRDefault="001E4607" w:rsidP="001E4607">
      <w:pPr>
        <w:pStyle w:val="NormalWeb"/>
        <w:numPr>
          <w:ilvl w:val="0"/>
          <w:numId w:val="11"/>
        </w:numPr>
        <w:rPr>
          <w:color w:val="000000"/>
        </w:rPr>
      </w:pPr>
      <w:r w:rsidRPr="001E4607">
        <w:rPr>
          <w:color w:val="000000"/>
        </w:rPr>
        <w:t xml:space="preserve">Oversaw staffing, budgeting, financial forecasting, and operational performance for </w:t>
      </w:r>
      <w:proofErr w:type="spellStart"/>
      <w:r w:rsidRPr="001E4607">
        <w:rPr>
          <w:color w:val="000000"/>
        </w:rPr>
        <w:t>ODU</w:t>
      </w:r>
      <w:r w:rsidRPr="00D54317">
        <w:rPr>
          <w:i/>
          <w:iCs/>
          <w:color w:val="000000"/>
        </w:rPr>
        <w:t>Online</w:t>
      </w:r>
      <w:proofErr w:type="spellEnd"/>
      <w:r w:rsidRPr="001E4607">
        <w:rPr>
          <w:color w:val="000000"/>
        </w:rPr>
        <w:t xml:space="preserve"> International.</w:t>
      </w:r>
    </w:p>
    <w:p w14:paraId="162068CA" w14:textId="77777777" w:rsidR="001E4607" w:rsidRPr="001E4607" w:rsidRDefault="001E4607" w:rsidP="001E4607">
      <w:pPr>
        <w:pStyle w:val="NormalWeb"/>
        <w:numPr>
          <w:ilvl w:val="0"/>
          <w:numId w:val="11"/>
        </w:numPr>
        <w:rPr>
          <w:color w:val="000000"/>
        </w:rPr>
      </w:pPr>
      <w:r w:rsidRPr="001E4607">
        <w:rPr>
          <w:color w:val="000000"/>
        </w:rPr>
        <w:t>Designed comprehensive student support systems (academic, linguistic, cultural, technological) tailored for global learners.</w:t>
      </w:r>
    </w:p>
    <w:p w14:paraId="430A9040" w14:textId="77777777" w:rsidR="00D54317" w:rsidRDefault="001E4607" w:rsidP="001E4607">
      <w:pPr>
        <w:pStyle w:val="NormalWeb"/>
        <w:numPr>
          <w:ilvl w:val="0"/>
          <w:numId w:val="11"/>
        </w:numPr>
        <w:rPr>
          <w:color w:val="000000"/>
        </w:rPr>
      </w:pPr>
      <w:r w:rsidRPr="001E4607">
        <w:rPr>
          <w:color w:val="000000"/>
        </w:rPr>
        <w:t>Represented ODU at national and international conferences as a subject matter expert in global online education and intercultural student experience.</w:t>
      </w:r>
    </w:p>
    <w:p w14:paraId="6C1DFF3A" w14:textId="6D4A2BE5" w:rsidR="001E4607" w:rsidRPr="00D54317" w:rsidRDefault="001E4607" w:rsidP="00D54317">
      <w:pPr>
        <w:pStyle w:val="NormalWeb"/>
        <w:spacing w:before="0" w:beforeAutospacing="0" w:after="0" w:afterAutospacing="0"/>
        <w:rPr>
          <w:color w:val="000000"/>
        </w:rPr>
      </w:pPr>
      <w:r w:rsidRPr="00D54317">
        <w:rPr>
          <w:rStyle w:val="Strong"/>
          <w:rFonts w:eastAsiaTheme="majorEastAsia"/>
          <w:color w:val="000000"/>
        </w:rPr>
        <w:t xml:space="preserve">Special Assistant to the </w:t>
      </w:r>
      <w:r w:rsidR="00D54317" w:rsidRPr="00D54317">
        <w:rPr>
          <w:rStyle w:val="Strong"/>
          <w:rFonts w:eastAsiaTheme="majorEastAsia"/>
          <w:color w:val="000000"/>
        </w:rPr>
        <w:t xml:space="preserve">AVP </w:t>
      </w:r>
      <w:r w:rsidRPr="00D54317">
        <w:rPr>
          <w:rStyle w:val="Strong"/>
          <w:rFonts w:eastAsiaTheme="majorEastAsia"/>
          <w:color w:val="000000"/>
        </w:rPr>
        <w:t>for Distance Learning</w:t>
      </w:r>
      <w:r w:rsidR="00D54317">
        <w:rPr>
          <w:rStyle w:val="Strong"/>
          <w:rFonts w:eastAsiaTheme="majorEastAsia"/>
          <w:b w:val="0"/>
          <w:bCs w:val="0"/>
          <w:color w:val="000000"/>
        </w:rPr>
        <w:t xml:space="preserve"> </w:t>
      </w:r>
      <w:r w:rsidR="00D54317">
        <w:rPr>
          <w:color w:val="000000"/>
        </w:rPr>
        <w:t xml:space="preserve">                       </w:t>
      </w:r>
      <w:r w:rsidR="006B0ADF">
        <w:rPr>
          <w:color w:val="000000"/>
        </w:rPr>
        <w:t xml:space="preserve">                     </w:t>
      </w:r>
      <w:r w:rsidR="00D54317" w:rsidRPr="00D54317">
        <w:rPr>
          <w:b/>
          <w:bCs/>
          <w:color w:val="000000"/>
        </w:rPr>
        <w:t>Jan 2014 – July 2015</w:t>
      </w:r>
    </w:p>
    <w:p w14:paraId="5EDF67B4" w14:textId="57905E65" w:rsidR="008A5D4F" w:rsidRPr="0000491B" w:rsidRDefault="001E4607" w:rsidP="008A5D4F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0491B">
        <w:rPr>
          <w:rStyle w:val="Strong"/>
          <w:rFonts w:eastAsiaTheme="majorEastAsia"/>
          <w:b w:val="0"/>
          <w:bCs w:val="0"/>
          <w:color w:val="000000"/>
        </w:rPr>
        <w:t xml:space="preserve">Old Dominion University </w:t>
      </w:r>
      <w:r w:rsidR="0000491B">
        <w:rPr>
          <w:rStyle w:val="Strong"/>
          <w:rFonts w:eastAsiaTheme="majorEastAsia"/>
          <w:b w:val="0"/>
          <w:bCs w:val="0"/>
          <w:color w:val="000000"/>
        </w:rPr>
        <w:t xml:space="preserve">| </w:t>
      </w:r>
      <w:r w:rsidRPr="0000491B">
        <w:rPr>
          <w:rStyle w:val="Strong"/>
          <w:rFonts w:eastAsiaTheme="majorEastAsia"/>
          <w:b w:val="0"/>
          <w:bCs w:val="0"/>
          <w:color w:val="000000"/>
        </w:rPr>
        <w:t>Office of Distance Learning</w:t>
      </w:r>
      <w:r w:rsidR="0000491B">
        <w:rPr>
          <w:rStyle w:val="Strong"/>
          <w:rFonts w:eastAsiaTheme="majorEastAsia"/>
          <w:b w:val="0"/>
          <w:bCs w:val="0"/>
          <w:color w:val="000000"/>
        </w:rPr>
        <w:t xml:space="preserve"> | Norfolk, VA</w:t>
      </w:r>
      <w:r w:rsidRPr="0000491B">
        <w:rPr>
          <w:b/>
          <w:bCs/>
          <w:color w:val="000000"/>
        </w:rPr>
        <w:br/>
      </w:r>
    </w:p>
    <w:p w14:paraId="73203DD5" w14:textId="0CE240DF" w:rsidR="001E4607" w:rsidRPr="001E4607" w:rsidRDefault="001E4607" w:rsidP="008A5D4F">
      <w:pPr>
        <w:pStyle w:val="NormalWeb"/>
        <w:spacing w:before="0" w:beforeAutospacing="0" w:after="0" w:afterAutospacing="0"/>
        <w:rPr>
          <w:color w:val="000000"/>
        </w:rPr>
      </w:pPr>
      <w:r w:rsidRPr="001E4607">
        <w:rPr>
          <w:rStyle w:val="Emphasis"/>
          <w:rFonts w:eastAsiaTheme="majorEastAsia"/>
          <w:color w:val="000000"/>
        </w:rPr>
        <w:t>Strategic researcher, analyst, and advisor supporting institutional growth, global expansion, and operational planning for distance learning initiatives.</w:t>
      </w:r>
    </w:p>
    <w:p w14:paraId="36F110E9" w14:textId="77777777" w:rsidR="001E4607" w:rsidRPr="001E4607" w:rsidRDefault="001E4607" w:rsidP="001E4607">
      <w:pPr>
        <w:pStyle w:val="NormalWeb"/>
        <w:numPr>
          <w:ilvl w:val="0"/>
          <w:numId w:val="12"/>
        </w:numPr>
        <w:rPr>
          <w:color w:val="000000"/>
        </w:rPr>
      </w:pPr>
      <w:r w:rsidRPr="001E4607">
        <w:rPr>
          <w:color w:val="000000"/>
        </w:rPr>
        <w:t>Conducted feasibility studies, market analyses, and competitive landscape research to inform ODU’s international expansion strategy.</w:t>
      </w:r>
    </w:p>
    <w:p w14:paraId="59229023" w14:textId="77777777" w:rsidR="001E4607" w:rsidRPr="001E4607" w:rsidRDefault="001E4607" w:rsidP="001E4607">
      <w:pPr>
        <w:pStyle w:val="NormalWeb"/>
        <w:numPr>
          <w:ilvl w:val="0"/>
          <w:numId w:val="12"/>
        </w:numPr>
        <w:rPr>
          <w:color w:val="000000"/>
        </w:rPr>
      </w:pPr>
      <w:r w:rsidRPr="001E4607">
        <w:rPr>
          <w:color w:val="000000"/>
        </w:rPr>
        <w:t>Led qualitative research projects with international students; provided insights on UX, learning preferences, and student experience improvements.</w:t>
      </w:r>
    </w:p>
    <w:p w14:paraId="1E007239" w14:textId="77777777" w:rsidR="001E4607" w:rsidRPr="001E4607" w:rsidRDefault="001E4607" w:rsidP="001E4607">
      <w:pPr>
        <w:pStyle w:val="NormalWeb"/>
        <w:numPr>
          <w:ilvl w:val="0"/>
          <w:numId w:val="12"/>
        </w:numPr>
        <w:rPr>
          <w:color w:val="000000"/>
        </w:rPr>
      </w:pPr>
      <w:r w:rsidRPr="001E4607">
        <w:rPr>
          <w:color w:val="000000"/>
        </w:rPr>
        <w:t>Conducted SWOT analyses and operational evaluations to inform strategic planning for future global growth.</w:t>
      </w:r>
    </w:p>
    <w:p w14:paraId="0AC4D644" w14:textId="2BC28856" w:rsidR="001E4607" w:rsidRPr="00D54317" w:rsidRDefault="001E4607" w:rsidP="001E4607">
      <w:pPr>
        <w:pStyle w:val="NormalWeb"/>
        <w:numPr>
          <w:ilvl w:val="0"/>
          <w:numId w:val="12"/>
        </w:numPr>
        <w:rPr>
          <w:color w:val="000000"/>
        </w:rPr>
      </w:pPr>
      <w:r w:rsidRPr="001E4607">
        <w:rPr>
          <w:color w:val="000000"/>
        </w:rPr>
        <w:t>Collaborated with leadership on budget structures, resource needs, and institutional readiness assessments.</w:t>
      </w:r>
    </w:p>
    <w:p w14:paraId="3C5CA088" w14:textId="3CF7524F" w:rsidR="001E4607" w:rsidRPr="00D54317" w:rsidRDefault="001E4607" w:rsidP="00D54317">
      <w:pPr>
        <w:pStyle w:val="Heading2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54317">
        <w:rPr>
          <w:rStyle w:val="Strong"/>
          <w:rFonts w:ascii="Times New Roman" w:hAnsi="Times New Roman" w:cs="Times New Roman"/>
          <w:color w:val="000000"/>
          <w:sz w:val="24"/>
          <w:szCs w:val="24"/>
        </w:rPr>
        <w:t>Doctoral Research &amp; Administrative Assistant</w:t>
      </w:r>
      <w:r w:rsidR="00D54317" w:rsidRPr="00D5431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D5431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    </w:t>
      </w:r>
      <w:r w:rsidR="006B0ADF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           </w:t>
      </w:r>
      <w:r w:rsidR="00D54317" w:rsidRPr="00D5431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r w:rsidR="00D54317" w:rsidRPr="00D543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June 2013 – Jan 2014</w:t>
      </w:r>
    </w:p>
    <w:p w14:paraId="4887533A" w14:textId="05D95744" w:rsidR="001E4607" w:rsidRPr="0000491B" w:rsidRDefault="001E4607" w:rsidP="00D54317">
      <w:pPr>
        <w:pStyle w:val="NormalWeb"/>
        <w:spacing w:before="0" w:beforeAutospacing="0" w:after="0" w:afterAutospacing="0"/>
        <w:rPr>
          <w:b/>
          <w:bCs/>
          <w:color w:val="000000"/>
        </w:rPr>
      </w:pPr>
      <w:r w:rsidRPr="0000491B">
        <w:rPr>
          <w:rStyle w:val="Strong"/>
          <w:rFonts w:eastAsiaTheme="majorEastAsia"/>
          <w:b w:val="0"/>
          <w:bCs w:val="0"/>
          <w:color w:val="000000"/>
        </w:rPr>
        <w:t xml:space="preserve">Old Dominion University </w:t>
      </w:r>
      <w:r w:rsidR="0000491B">
        <w:rPr>
          <w:rStyle w:val="Strong"/>
          <w:rFonts w:eastAsiaTheme="majorEastAsia"/>
          <w:b w:val="0"/>
          <w:bCs w:val="0"/>
          <w:color w:val="000000"/>
        </w:rPr>
        <w:t xml:space="preserve">| </w:t>
      </w:r>
      <w:r w:rsidRPr="0000491B">
        <w:rPr>
          <w:rStyle w:val="Strong"/>
          <w:rFonts w:eastAsiaTheme="majorEastAsia"/>
          <w:b w:val="0"/>
          <w:bCs w:val="0"/>
          <w:color w:val="000000"/>
        </w:rPr>
        <w:t>Office of Distance Learning</w:t>
      </w:r>
    </w:p>
    <w:p w14:paraId="0A90BF66" w14:textId="77777777" w:rsidR="001E4607" w:rsidRPr="001E4607" w:rsidRDefault="001E4607" w:rsidP="001E4607">
      <w:pPr>
        <w:pStyle w:val="NormalWeb"/>
        <w:numPr>
          <w:ilvl w:val="0"/>
          <w:numId w:val="13"/>
        </w:numPr>
        <w:rPr>
          <w:color w:val="000000"/>
        </w:rPr>
      </w:pPr>
      <w:r w:rsidRPr="001E4607">
        <w:rPr>
          <w:color w:val="000000"/>
        </w:rPr>
        <w:t>Supported the AVP for Distance Learning in research, operations, and global strategy.</w:t>
      </w:r>
    </w:p>
    <w:p w14:paraId="6E0B7209" w14:textId="77777777" w:rsidR="001E4607" w:rsidRPr="001E4607" w:rsidRDefault="001E4607" w:rsidP="001E4607">
      <w:pPr>
        <w:pStyle w:val="NormalWeb"/>
        <w:numPr>
          <w:ilvl w:val="0"/>
          <w:numId w:val="13"/>
        </w:numPr>
        <w:rPr>
          <w:color w:val="000000"/>
        </w:rPr>
      </w:pPr>
      <w:r w:rsidRPr="001E4607">
        <w:rPr>
          <w:color w:val="000000"/>
        </w:rPr>
        <w:t>Researched national trends in distance learning, online pedagogy, and student success models.</w:t>
      </w:r>
    </w:p>
    <w:p w14:paraId="4822B622" w14:textId="77777777" w:rsidR="001E4607" w:rsidRPr="001E4607" w:rsidRDefault="001E4607" w:rsidP="001E4607">
      <w:pPr>
        <w:pStyle w:val="NormalWeb"/>
        <w:numPr>
          <w:ilvl w:val="0"/>
          <w:numId w:val="13"/>
        </w:numPr>
        <w:rPr>
          <w:color w:val="000000"/>
        </w:rPr>
      </w:pPr>
      <w:r w:rsidRPr="001E4607">
        <w:rPr>
          <w:color w:val="000000"/>
        </w:rPr>
        <w:t>Presented research at academic conferences; built foundational expertise in globalization, equity, culture, and online learning.</w:t>
      </w:r>
    </w:p>
    <w:p w14:paraId="0E6FDBD1" w14:textId="01DB1B7C" w:rsidR="00D54317" w:rsidRPr="001E4607" w:rsidRDefault="00D54317" w:rsidP="00D54317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UNIVERSITY TEACHING &amp; FACULTY EXPERIENCE</w:t>
      </w:r>
    </w:p>
    <w:p w14:paraId="74508A49" w14:textId="03CCF6E0" w:rsidR="00D54317" w:rsidRPr="00D54317" w:rsidRDefault="00D54317" w:rsidP="00D54317">
      <w:pPr>
        <w:pStyle w:val="Heading2"/>
        <w:spacing w:before="0" w:after="0"/>
        <w:rPr>
          <w:rStyle w:val="Strong"/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  <w:r w:rsidRPr="00D54317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Adjunct Faculty </w:t>
      </w:r>
      <w:r w:rsidR="0000491B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| </w:t>
      </w:r>
      <w:r w:rsidRPr="00D54317">
        <w:rPr>
          <w:rStyle w:val="Strong"/>
          <w:rFonts w:ascii="Times New Roman" w:hAnsi="Times New Roman" w:cs="Times New Roman"/>
          <w:color w:val="000000"/>
          <w:sz w:val="24"/>
          <w:szCs w:val="24"/>
        </w:rPr>
        <w:t>Diversity, Leadership &amp; Adult Learning</w:t>
      </w:r>
      <w:r w:rsidR="00D97656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       </w:t>
      </w:r>
      <w:r w:rsidR="006B0ADF">
        <w:rPr>
          <w:rStyle w:val="Strong"/>
          <w:rFonts w:ascii="Times New Roman" w:hAnsi="Times New Roman" w:cs="Times New Roman"/>
          <w:color w:val="000000"/>
          <w:sz w:val="24"/>
          <w:szCs w:val="24"/>
        </w:rPr>
        <w:t xml:space="preserve">            </w:t>
      </w:r>
      <w:r w:rsidRPr="001E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07</w:t>
      </w:r>
      <w:r w:rsidRPr="001E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Present</w:t>
      </w:r>
    </w:p>
    <w:p w14:paraId="759339BA" w14:textId="573F29C1" w:rsidR="00D97656" w:rsidRDefault="00D97656" w:rsidP="001E4607">
      <w:pPr>
        <w:pStyle w:val="NormalWeb"/>
        <w:rPr>
          <w:color w:val="000000"/>
        </w:rPr>
      </w:pPr>
      <w:r>
        <w:rPr>
          <w:color w:val="000000"/>
        </w:rPr>
        <w:t>Christopher Newport University (2025 – present)</w:t>
      </w:r>
    </w:p>
    <w:p w14:paraId="6B572154" w14:textId="3884867B" w:rsidR="00D97656" w:rsidRDefault="00D97656" w:rsidP="00D97656">
      <w:pPr>
        <w:pStyle w:val="NormalWeb"/>
        <w:numPr>
          <w:ilvl w:val="0"/>
          <w:numId w:val="19"/>
        </w:numPr>
      </w:pPr>
      <w:r>
        <w:t>Deliver applied leadership instruction grounded in behavioral science, organizational theory, and decision-making frameworks to develop emerging leaders’ strategic, analytical, and people-centered capabilities.</w:t>
      </w:r>
    </w:p>
    <w:p w14:paraId="08A67440" w14:textId="43E22999" w:rsidR="00D97656" w:rsidRDefault="00D97656" w:rsidP="00D97656">
      <w:pPr>
        <w:pStyle w:val="NormalWeb"/>
        <w:numPr>
          <w:ilvl w:val="0"/>
          <w:numId w:val="19"/>
        </w:numPr>
      </w:pPr>
      <w:r>
        <w:lastRenderedPageBreak/>
        <w:t>Facilitate experiential learning—case analysis, scenario-based application, and group facilitation—that builds proficiency in communication, influence, team dynamics, and ethical judgment.</w:t>
      </w:r>
    </w:p>
    <w:p w14:paraId="694F3815" w14:textId="3D1BA629" w:rsidR="00D97656" w:rsidRPr="00D97656" w:rsidRDefault="00D97656" w:rsidP="00D97656">
      <w:pPr>
        <w:pStyle w:val="NormalWeb"/>
        <w:numPr>
          <w:ilvl w:val="0"/>
          <w:numId w:val="19"/>
        </w:numPr>
      </w:pPr>
      <w:r>
        <w:t>Equip students with practical, research-backed leadership tools to assess complex environments, adapt to changing conditions, and lead inclusively in diverse organizational settings.</w:t>
      </w:r>
    </w:p>
    <w:p w14:paraId="71DC1A0B" w14:textId="34C7F1C7" w:rsidR="001E4607" w:rsidRPr="001E4607" w:rsidRDefault="001E4607" w:rsidP="001E4607">
      <w:pPr>
        <w:pStyle w:val="NormalWeb"/>
        <w:rPr>
          <w:color w:val="000000"/>
        </w:rPr>
      </w:pPr>
      <w:r w:rsidRPr="001E4607">
        <w:rPr>
          <w:color w:val="000000"/>
        </w:rPr>
        <w:t>Old Dominion University (201</w:t>
      </w:r>
      <w:r w:rsidR="00D54317">
        <w:rPr>
          <w:color w:val="000000"/>
        </w:rPr>
        <w:t>2</w:t>
      </w:r>
      <w:r w:rsidRPr="001E4607">
        <w:rPr>
          <w:color w:val="000000"/>
        </w:rPr>
        <w:t xml:space="preserve"> – </w:t>
      </w:r>
      <w:r w:rsidR="00D54317">
        <w:rPr>
          <w:color w:val="000000"/>
        </w:rPr>
        <w:t>2016</w:t>
      </w:r>
      <w:r w:rsidRPr="001E4607">
        <w:rPr>
          <w:color w:val="000000"/>
        </w:rPr>
        <w:t>)</w:t>
      </w:r>
    </w:p>
    <w:p w14:paraId="23E0168D" w14:textId="77777777" w:rsidR="001E4607" w:rsidRPr="001E4607" w:rsidRDefault="001E4607" w:rsidP="00D97656">
      <w:pPr>
        <w:pStyle w:val="NormalWeb"/>
        <w:numPr>
          <w:ilvl w:val="0"/>
          <w:numId w:val="14"/>
        </w:numPr>
        <w:spacing w:before="0" w:beforeAutospacing="0" w:after="0" w:afterAutospacing="0"/>
        <w:rPr>
          <w:color w:val="000000"/>
        </w:rPr>
      </w:pPr>
      <w:r w:rsidRPr="001E4607">
        <w:rPr>
          <w:color w:val="000000"/>
        </w:rPr>
        <w:t>Design and facilitate graduate-level courses on diversity, culture, leadership, and inclusive practice.</w:t>
      </w:r>
    </w:p>
    <w:p w14:paraId="18361207" w14:textId="77777777" w:rsidR="001E4607" w:rsidRPr="001E4607" w:rsidRDefault="001E4607" w:rsidP="00D97656">
      <w:pPr>
        <w:pStyle w:val="NormalWeb"/>
        <w:numPr>
          <w:ilvl w:val="0"/>
          <w:numId w:val="15"/>
        </w:numPr>
        <w:spacing w:before="0" w:beforeAutospacing="0" w:after="0" w:afterAutospacing="0"/>
        <w:rPr>
          <w:color w:val="000000"/>
        </w:rPr>
      </w:pPr>
      <w:r w:rsidRPr="001E4607">
        <w:rPr>
          <w:color w:val="000000"/>
        </w:rPr>
        <w:t>Facilitated graduate and doctoral courses on student development, sociocultural learning, and diversity in education.</w:t>
      </w:r>
    </w:p>
    <w:p w14:paraId="5918E7A5" w14:textId="77777777" w:rsidR="001E4607" w:rsidRPr="001E4607" w:rsidRDefault="001E4607" w:rsidP="001E4607">
      <w:pPr>
        <w:pStyle w:val="NormalWeb"/>
        <w:rPr>
          <w:color w:val="000000"/>
        </w:rPr>
      </w:pPr>
      <w:r w:rsidRPr="001E4607">
        <w:rPr>
          <w:color w:val="000000"/>
        </w:rPr>
        <w:t>Tidewater Community College (2007 – 2014)</w:t>
      </w:r>
    </w:p>
    <w:p w14:paraId="2B7B94D0" w14:textId="77777777" w:rsidR="001E4607" w:rsidRPr="001E4607" w:rsidRDefault="001E4607" w:rsidP="001E4607">
      <w:pPr>
        <w:pStyle w:val="NormalWeb"/>
        <w:numPr>
          <w:ilvl w:val="0"/>
          <w:numId w:val="16"/>
        </w:numPr>
        <w:rPr>
          <w:color w:val="000000"/>
        </w:rPr>
      </w:pPr>
      <w:r w:rsidRPr="001E4607">
        <w:rPr>
          <w:color w:val="000000"/>
        </w:rPr>
        <w:t>Taught composition, critical thinking, and interdisciplinary humanities courses for diverse adult learners.</w:t>
      </w:r>
    </w:p>
    <w:p w14:paraId="284B6085" w14:textId="4094FACD" w:rsidR="00D97656" w:rsidRPr="001E4607" w:rsidRDefault="00D97656" w:rsidP="00D97656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K-12 EDUCATOR &amp; COACHING EXPERIENCE                                   </w:t>
      </w:r>
      <w:r w:rsidR="006B0ADF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>March 20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04</w:t>
      </w:r>
      <w:r w:rsidRPr="001E460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–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2012</w:t>
      </w: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</w:p>
    <w:p w14:paraId="69E09E76" w14:textId="4B508945" w:rsidR="001E4607" w:rsidRPr="00D97656" w:rsidRDefault="001E4607" w:rsidP="00D97656">
      <w:pPr>
        <w:pStyle w:val="Heading2"/>
        <w:spacing w:before="0" w:after="0"/>
        <w:rPr>
          <w:rFonts w:ascii="Times New Roman" w:hAnsi="Times New Roman" w:cs="Times New Roman"/>
          <w:color w:val="000000"/>
          <w:sz w:val="24"/>
          <w:szCs w:val="24"/>
        </w:rPr>
      </w:pPr>
      <w:r w:rsidRPr="00D97656">
        <w:rPr>
          <w:rFonts w:ascii="Times New Roman" w:hAnsi="Times New Roman" w:cs="Times New Roman"/>
          <w:color w:val="000000"/>
          <w:sz w:val="24"/>
          <w:szCs w:val="24"/>
        </w:rPr>
        <w:t>English Teacher &amp; Department Lead, An Achievable Dream Academy</w:t>
      </w:r>
    </w:p>
    <w:p w14:paraId="692C0AA7" w14:textId="77777777" w:rsidR="001E4607" w:rsidRPr="00D97656" w:rsidRDefault="001E4607" w:rsidP="00D97656">
      <w:pPr>
        <w:pStyle w:val="NormalWeb"/>
        <w:spacing w:before="0" w:beforeAutospacing="0" w:after="0" w:afterAutospacing="0"/>
        <w:rPr>
          <w:color w:val="000000"/>
        </w:rPr>
      </w:pPr>
      <w:r w:rsidRPr="00D97656">
        <w:rPr>
          <w:color w:val="000000"/>
        </w:rPr>
        <w:t>English Teacher &amp; Instructional Coach, Green Run HS</w:t>
      </w:r>
    </w:p>
    <w:p w14:paraId="59A19730" w14:textId="77777777" w:rsidR="001E4607" w:rsidRPr="00D97656" w:rsidRDefault="001E4607" w:rsidP="00D97656">
      <w:pPr>
        <w:pStyle w:val="NormalWeb"/>
        <w:spacing w:before="0" w:beforeAutospacing="0" w:after="0" w:afterAutospacing="0"/>
        <w:rPr>
          <w:color w:val="000000"/>
        </w:rPr>
      </w:pPr>
      <w:r w:rsidRPr="00D97656">
        <w:rPr>
          <w:color w:val="000000"/>
        </w:rPr>
        <w:t>Adult ESL Instructor, Virginia Beach Adult Learning Center</w:t>
      </w:r>
    </w:p>
    <w:p w14:paraId="279C3B19" w14:textId="77777777" w:rsidR="00D97656" w:rsidRPr="00D97656" w:rsidRDefault="001E4607" w:rsidP="00D97656">
      <w:pPr>
        <w:pStyle w:val="NormalWeb"/>
        <w:spacing w:before="0" w:beforeAutospacing="0" w:after="0" w:afterAutospacing="0"/>
        <w:rPr>
          <w:color w:val="000000"/>
        </w:rPr>
      </w:pPr>
      <w:r w:rsidRPr="00D97656">
        <w:rPr>
          <w:color w:val="000000"/>
        </w:rPr>
        <w:t>AVID Teacher &amp; Odyssey of the Mind Coach</w:t>
      </w:r>
    </w:p>
    <w:p w14:paraId="3FE628C4" w14:textId="0FB82CD2" w:rsidR="001E4607" w:rsidRPr="00D97656" w:rsidRDefault="001E4607" w:rsidP="00D97656">
      <w:pPr>
        <w:pStyle w:val="NormalWeb"/>
        <w:spacing w:before="0" w:beforeAutospacing="0" w:after="0" w:afterAutospacing="0"/>
        <w:rPr>
          <w:color w:val="000000"/>
        </w:rPr>
      </w:pPr>
      <w:r w:rsidRPr="00D97656">
        <w:rPr>
          <w:color w:val="000000"/>
        </w:rPr>
        <w:t>Middle School English Teacher and Coach</w:t>
      </w:r>
    </w:p>
    <w:p w14:paraId="743CC9BA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13ED77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PUBLICATIONS</w:t>
      </w:r>
    </w:p>
    <w:p w14:paraId="2689C2AD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Glass, C. R., </w:t>
      </w:r>
      <w:r w:rsidRPr="001E4607">
        <w:rPr>
          <w:rFonts w:ascii="Times New Roman" w:hAnsi="Times New Roman" w:cs="Times New Roman"/>
          <w:b/>
          <w:sz w:val="24"/>
          <w:szCs w:val="24"/>
        </w:rPr>
        <w:t>Shiokawa-</w:t>
      </w:r>
      <w:proofErr w:type="spellStart"/>
      <w:r w:rsidRPr="001E4607">
        <w:rPr>
          <w:rFonts w:ascii="Times New Roman" w:hAnsi="Times New Roman" w:cs="Times New Roman"/>
          <w:b/>
          <w:sz w:val="24"/>
          <w:szCs w:val="24"/>
        </w:rPr>
        <w:t>Baklan</w:t>
      </w:r>
      <w:proofErr w:type="spellEnd"/>
      <w:r w:rsidRPr="001E4607">
        <w:rPr>
          <w:rFonts w:ascii="Times New Roman" w:hAnsi="Times New Roman" w:cs="Times New Roman"/>
          <w:b/>
          <w:sz w:val="24"/>
          <w:szCs w:val="24"/>
        </w:rPr>
        <w:t>, M. S.</w:t>
      </w:r>
      <w:r w:rsidRPr="001E4607">
        <w:rPr>
          <w:rFonts w:ascii="Times New Roman" w:hAnsi="Times New Roman" w:cs="Times New Roman"/>
          <w:sz w:val="24"/>
          <w:szCs w:val="24"/>
        </w:rPr>
        <w:t xml:space="preserve">, &amp; </w:t>
      </w:r>
      <w:proofErr w:type="spellStart"/>
      <w:r w:rsidRPr="001E4607">
        <w:rPr>
          <w:rFonts w:ascii="Times New Roman" w:hAnsi="Times New Roman" w:cs="Times New Roman"/>
          <w:sz w:val="24"/>
          <w:szCs w:val="24"/>
        </w:rPr>
        <w:t>Saltarelli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, A. J. (2016). Who takes MOOCs? </w:t>
      </w:r>
    </w:p>
    <w:p w14:paraId="0DFE3587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New Directions on Institutional Research, </w:t>
      </w:r>
      <w:r w:rsidRPr="001E4607">
        <w:rPr>
          <w:rFonts w:ascii="Times New Roman" w:hAnsi="Times New Roman" w:cs="Times New Roman"/>
          <w:i/>
          <w:sz w:val="24"/>
          <w:szCs w:val="24"/>
        </w:rPr>
        <w:t>2015</w:t>
      </w:r>
      <w:r w:rsidRPr="001E4607">
        <w:rPr>
          <w:rFonts w:ascii="Times New Roman" w:hAnsi="Times New Roman" w:cs="Times New Roman"/>
          <w:sz w:val="24"/>
          <w:szCs w:val="24"/>
        </w:rPr>
        <w:t xml:space="preserve">(167), 41-55. </w:t>
      </w:r>
      <w:proofErr w:type="spellStart"/>
      <w:r w:rsidRPr="001E4607">
        <w:rPr>
          <w:rFonts w:ascii="Times New Roman" w:hAnsi="Times New Roman" w:cs="Times New Roman"/>
          <w:sz w:val="24"/>
          <w:szCs w:val="24"/>
        </w:rPr>
        <w:t>doi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6C5824E0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10.1002/ir.20153</w:t>
      </w:r>
    </w:p>
    <w:p w14:paraId="0C8BA55B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5350D3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Casiello, A. R., Overbaugh, R., Huling, H., &amp; </w:t>
      </w:r>
      <w:r w:rsidRPr="001E4607">
        <w:rPr>
          <w:rFonts w:ascii="Times New Roman" w:hAnsi="Times New Roman" w:cs="Times New Roman"/>
          <w:b/>
          <w:sz w:val="24"/>
          <w:szCs w:val="24"/>
        </w:rPr>
        <w:t>Blythe, S. M.</w:t>
      </w:r>
      <w:r w:rsidRPr="001E4607">
        <w:rPr>
          <w:rFonts w:ascii="Times New Roman" w:hAnsi="Times New Roman" w:cs="Times New Roman"/>
          <w:sz w:val="24"/>
          <w:szCs w:val="24"/>
        </w:rPr>
        <w:t xml:space="preserve"> (2015). Distance learners: </w:t>
      </w:r>
    </w:p>
    <w:p w14:paraId="6B509467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Their challenges and successes.  In P. A. Sasso &amp; J. L. Devitis (Eds.), </w:t>
      </w:r>
      <w:r w:rsidRPr="001E4607">
        <w:rPr>
          <w:rFonts w:ascii="Times New Roman" w:hAnsi="Times New Roman" w:cs="Times New Roman"/>
          <w:i/>
          <w:sz w:val="24"/>
          <w:szCs w:val="24"/>
        </w:rPr>
        <w:t>Today’s</w:t>
      </w:r>
    </w:p>
    <w:p w14:paraId="0D5A26E3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 xml:space="preserve">College Students: A Reader </w:t>
      </w:r>
      <w:r w:rsidRPr="001E4607">
        <w:rPr>
          <w:rFonts w:ascii="Times New Roman" w:hAnsi="Times New Roman" w:cs="Times New Roman"/>
          <w:sz w:val="24"/>
          <w:szCs w:val="24"/>
        </w:rPr>
        <w:t xml:space="preserve">(301-314).  New York: Peter Lang, Inc. </w:t>
      </w:r>
    </w:p>
    <w:p w14:paraId="5692827E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DA5062C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CONFERENCE PRESENTATIONS / PAPERS</w:t>
      </w:r>
    </w:p>
    <w:p w14:paraId="4EEA9D20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 M.S. (2024, May). </w:t>
      </w:r>
      <w:r w:rsidRPr="001E4607">
        <w:rPr>
          <w:rFonts w:ascii="Times New Roman" w:hAnsi="Times New Roman" w:cs="Times New Roman"/>
          <w:i/>
          <w:iCs/>
          <w:sz w:val="24"/>
          <w:szCs w:val="24"/>
        </w:rPr>
        <w:t xml:space="preserve">Balancing Act: Rethinking Work, Life, and Everything in Between. </w:t>
      </w:r>
    </w:p>
    <w:p w14:paraId="199AB7FC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ab/>
        <w:t xml:space="preserve">Workshop presentation for the American Council of Education’s Women of Color </w:t>
      </w:r>
    </w:p>
    <w:p w14:paraId="5F90EC7A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ab/>
        <w:t xml:space="preserve">Conference, hosted by Virginia State University, Colonial Heights, VA. </w:t>
      </w:r>
    </w:p>
    <w:p w14:paraId="55CCEB6C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7065AD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Malfatti, G., </w:t>
      </w:r>
      <w:proofErr w:type="spellStart"/>
      <w:r w:rsidRPr="001E4607">
        <w:rPr>
          <w:rFonts w:ascii="Times New Roman" w:hAnsi="Times New Roman" w:cs="Times New Roman"/>
          <w:b/>
          <w:bCs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b/>
          <w:bCs/>
          <w:sz w:val="24"/>
          <w:szCs w:val="24"/>
        </w:rPr>
        <w:t xml:space="preserve"> M.S</w:t>
      </w:r>
      <w:r w:rsidRPr="001E4607">
        <w:rPr>
          <w:rFonts w:ascii="Times New Roman" w:hAnsi="Times New Roman" w:cs="Times New Roman"/>
          <w:sz w:val="24"/>
          <w:szCs w:val="24"/>
        </w:rPr>
        <w:t xml:space="preserve">., &amp; Connelly, K. (2021, June). </w:t>
      </w:r>
      <w:r w:rsidRPr="001E4607">
        <w:rPr>
          <w:rFonts w:ascii="Times New Roman" w:hAnsi="Times New Roman" w:cs="Times New Roman"/>
          <w:i/>
          <w:iCs/>
          <w:sz w:val="24"/>
          <w:szCs w:val="24"/>
        </w:rPr>
        <w:t xml:space="preserve">Flipping the Script on “Global </w:t>
      </w:r>
    </w:p>
    <w:p w14:paraId="3FF976B7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i/>
          <w:iCs/>
          <w:sz w:val="24"/>
          <w:szCs w:val="24"/>
        </w:rPr>
        <w:tab/>
        <w:t>Citizenship”: Cultural Humility and International Education.</w:t>
      </w:r>
      <w:r w:rsidRPr="001E4607">
        <w:rPr>
          <w:rFonts w:ascii="Times New Roman" w:hAnsi="Times New Roman" w:cs="Times New Roman"/>
          <w:sz w:val="24"/>
          <w:szCs w:val="24"/>
        </w:rPr>
        <w:t xml:space="preserve"> Panel presentation at </w:t>
      </w:r>
    </w:p>
    <w:p w14:paraId="604C0E4A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ab/>
        <w:t xml:space="preserve">NAFSA 2021 Annual Conference and Expo, hosted by NAFSA: Association of </w:t>
      </w:r>
    </w:p>
    <w:p w14:paraId="60CD157B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ab/>
        <w:t xml:space="preserve">International Educators, Virtual Conference. </w:t>
      </w:r>
    </w:p>
    <w:p w14:paraId="36BDFF67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BE597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 M. S., Gibbons, T., &amp; McGrath, B. (2019, March).  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The Online Thaw: The </w:t>
      </w:r>
    </w:p>
    <w:p w14:paraId="27A39D29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ab/>
        <w:t xml:space="preserve">Long Awaited Emergence of International Markets. </w:t>
      </w:r>
      <w:r w:rsidRPr="001E4607">
        <w:rPr>
          <w:rFonts w:ascii="Times New Roman" w:hAnsi="Times New Roman" w:cs="Times New Roman"/>
          <w:sz w:val="24"/>
          <w:szCs w:val="24"/>
        </w:rPr>
        <w:t xml:space="preserve">Paper presented at the </w:t>
      </w:r>
    </w:p>
    <w:p w14:paraId="4AD0F66D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lastRenderedPageBreak/>
        <w:t xml:space="preserve">2019 UPCEA Annual Conference, </w:t>
      </w:r>
      <w:r w:rsidRPr="001E4607">
        <w:rPr>
          <w:rFonts w:ascii="Times New Roman" w:hAnsi="Times New Roman" w:cs="Times New Roman"/>
          <w:iCs/>
          <w:sz w:val="24"/>
          <w:szCs w:val="24"/>
        </w:rPr>
        <w:t xml:space="preserve">hosted by the University Professional and Continuing Education Association, Seattle, WA.  </w:t>
      </w:r>
    </w:p>
    <w:p w14:paraId="4D8A86D8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63DEBD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Casiello, A. R., Burnett, R. D., Dane, J. H., Huling, H. H., &amp; </w:t>
      </w:r>
      <w:proofErr w:type="spellStart"/>
      <w:r w:rsidRPr="001E4607">
        <w:rPr>
          <w:rFonts w:ascii="Times New Roman" w:hAnsi="Times New Roman" w:cs="Times New Roman"/>
          <w:b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b/>
          <w:sz w:val="24"/>
          <w:szCs w:val="24"/>
        </w:rPr>
        <w:t xml:space="preserve"> M. S.</w:t>
      </w:r>
      <w:r w:rsidRPr="001E4607">
        <w:rPr>
          <w:rFonts w:ascii="Times New Roman" w:hAnsi="Times New Roman" w:cs="Times New Roman"/>
          <w:sz w:val="24"/>
          <w:szCs w:val="24"/>
        </w:rPr>
        <w:t xml:space="preserve"> (2018, </w:t>
      </w:r>
    </w:p>
    <w:p w14:paraId="5064E36F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May). </w:t>
      </w:r>
      <w:r w:rsidRPr="001E4607">
        <w:rPr>
          <w:rFonts w:ascii="Times New Roman" w:hAnsi="Times New Roman" w:cs="Times New Roman"/>
          <w:i/>
          <w:sz w:val="24"/>
          <w:szCs w:val="24"/>
        </w:rPr>
        <w:t>Strategic Planning for ODU Online: Framing the Future of Higher</w:t>
      </w:r>
    </w:p>
    <w:p w14:paraId="4975ECF2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 xml:space="preserve">Education. </w:t>
      </w:r>
      <w:r w:rsidRPr="001E4607">
        <w:rPr>
          <w:rFonts w:ascii="Times New Roman" w:hAnsi="Times New Roman" w:cs="Times New Roman"/>
          <w:sz w:val="24"/>
          <w:szCs w:val="24"/>
        </w:rPr>
        <w:t xml:space="preserve">Panel presentation for the Center for Learning and Teaching’s </w:t>
      </w:r>
    </w:p>
    <w:p w14:paraId="4C0FCEAA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ab/>
        <w:t>20</w:t>
      </w:r>
      <w:r w:rsidRPr="001E4607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Pr="001E4607">
        <w:rPr>
          <w:rFonts w:ascii="Times New Roman" w:hAnsi="Times New Roman" w:cs="Times New Roman"/>
          <w:sz w:val="24"/>
          <w:szCs w:val="24"/>
        </w:rPr>
        <w:t xml:space="preserve"> Summer Conference, hosted by Old Dominion University, Norfolk, VA. </w:t>
      </w:r>
    </w:p>
    <w:p w14:paraId="157825EE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53CA97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 M. S., McCoy, S. Z., McAuliffe, G. J., Chapman, T. E., &amp; Toussaint, </w:t>
      </w:r>
    </w:p>
    <w:p w14:paraId="528FE65C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J. G. (2017, April). 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Diversity and Inclusion in the Classroom. </w:t>
      </w:r>
      <w:r w:rsidRPr="001E4607">
        <w:rPr>
          <w:rFonts w:ascii="Times New Roman" w:hAnsi="Times New Roman" w:cs="Times New Roman"/>
          <w:sz w:val="24"/>
          <w:szCs w:val="24"/>
        </w:rPr>
        <w:t xml:space="preserve">Workshop presentation for the President’s Task Force on Inclusive Excellence, </w:t>
      </w:r>
    </w:p>
    <w:p w14:paraId="758539A6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ab/>
        <w:t>hosted by Old Dominion University, Norfolk, VA.</w:t>
      </w:r>
    </w:p>
    <w:p w14:paraId="13019A88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F92053C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 M. S. (2016, April). </w:t>
      </w:r>
      <w:r w:rsidRPr="001E4607">
        <w:rPr>
          <w:rFonts w:ascii="Times New Roman" w:hAnsi="Times New Roman" w:cs="Times New Roman"/>
          <w:i/>
          <w:sz w:val="24"/>
          <w:szCs w:val="24"/>
        </w:rPr>
        <w:t>Online Learning and Globalization:</w:t>
      </w:r>
    </w:p>
    <w:p w14:paraId="5FDFA09E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 xml:space="preserve">Organizational Change for International Expansion.  </w:t>
      </w:r>
      <w:r w:rsidRPr="001E4607">
        <w:rPr>
          <w:rFonts w:ascii="Times New Roman" w:hAnsi="Times New Roman" w:cs="Times New Roman"/>
          <w:sz w:val="24"/>
          <w:szCs w:val="24"/>
        </w:rPr>
        <w:t>Paper presented at the Sixteenth International Conference on Knowledge, Culture,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>and Change in Organizations, hosted by the Organization Knowledge Community, University of Hawaii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 xml:space="preserve">at Manoa, HI. </w:t>
      </w:r>
    </w:p>
    <w:p w14:paraId="2121B4BA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1F098E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 M. S. &amp; Kidd, J. (2016, February).  </w:t>
      </w:r>
      <w:r w:rsidRPr="001E4607">
        <w:rPr>
          <w:rFonts w:ascii="Times New Roman" w:hAnsi="Times New Roman" w:cs="Times New Roman"/>
          <w:i/>
          <w:sz w:val="24"/>
          <w:szCs w:val="24"/>
        </w:rPr>
        <w:t>Inclusive Leadership: Investing in</w:t>
      </w:r>
    </w:p>
    <w:p w14:paraId="32BE5917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>Relationships</w:t>
      </w:r>
      <w:r w:rsidRPr="001E4607">
        <w:rPr>
          <w:rFonts w:ascii="Times New Roman" w:hAnsi="Times New Roman" w:cs="Times New Roman"/>
          <w:sz w:val="24"/>
          <w:szCs w:val="24"/>
        </w:rPr>
        <w:t xml:space="preserve">.  Presented for the Leadership Lecture Series, hosted by Old Dominion University, Norfolk, VA. </w:t>
      </w:r>
    </w:p>
    <w:p w14:paraId="4B6C8C4A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4ED0EC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 M. S. &amp; Casiello, A. R. (2015, November).  </w:t>
      </w:r>
      <w:r w:rsidRPr="001E4607">
        <w:rPr>
          <w:rFonts w:ascii="Times New Roman" w:hAnsi="Times New Roman" w:cs="Times New Roman"/>
          <w:i/>
          <w:iCs/>
          <w:sz w:val="24"/>
          <w:szCs w:val="24"/>
        </w:rPr>
        <w:t xml:space="preserve">Growing Global: </w:t>
      </w:r>
    </w:p>
    <w:p w14:paraId="50B19FA3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E4607">
        <w:rPr>
          <w:rFonts w:ascii="Times New Roman" w:hAnsi="Times New Roman" w:cs="Times New Roman"/>
          <w:i/>
          <w:iCs/>
          <w:sz w:val="24"/>
          <w:szCs w:val="24"/>
        </w:rPr>
        <w:t xml:space="preserve">Strategic Advancement in International Online Enrollment. </w:t>
      </w:r>
      <w:r w:rsidRPr="001E4607">
        <w:rPr>
          <w:rFonts w:ascii="Times New Roman" w:hAnsi="Times New Roman" w:cs="Times New Roman"/>
          <w:iCs/>
          <w:sz w:val="24"/>
          <w:szCs w:val="24"/>
        </w:rPr>
        <w:t xml:space="preserve"> Paper presented at the 2015 UPCEA Marketing &amp; Enrollment Management Seminar, hosted by the University Professional and Continuing Education Association, Denver, CO.  </w:t>
      </w:r>
    </w:p>
    <w:p w14:paraId="49460901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1ED44E92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iCs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iCs/>
          <w:sz w:val="24"/>
          <w:szCs w:val="24"/>
        </w:rPr>
        <w:t xml:space="preserve"> M. S. (2015, October). </w:t>
      </w:r>
      <w:r w:rsidRPr="001E4607">
        <w:rPr>
          <w:rFonts w:ascii="Times New Roman" w:hAnsi="Times New Roman" w:cs="Times New Roman"/>
          <w:i/>
          <w:iCs/>
          <w:sz w:val="24"/>
          <w:szCs w:val="24"/>
        </w:rPr>
        <w:t>International Online Learning: A Strategy for</w:t>
      </w:r>
    </w:p>
    <w:p w14:paraId="51D6FD65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E4607">
        <w:rPr>
          <w:rFonts w:ascii="Times New Roman" w:hAnsi="Times New Roman" w:cs="Times New Roman"/>
          <w:i/>
          <w:iCs/>
          <w:sz w:val="24"/>
          <w:szCs w:val="24"/>
        </w:rPr>
        <w:t xml:space="preserve">Internationalization. </w:t>
      </w:r>
      <w:r w:rsidRPr="001E4607">
        <w:rPr>
          <w:rFonts w:ascii="Times New Roman" w:hAnsi="Times New Roman" w:cs="Times New Roman"/>
          <w:iCs/>
          <w:sz w:val="24"/>
          <w:szCs w:val="24"/>
        </w:rPr>
        <w:t xml:space="preserve">Paper presented at the 2015 Cuba TIES Conference, Universidad de Cienfuegos, Cuba. </w:t>
      </w:r>
    </w:p>
    <w:p w14:paraId="3FC3FB09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14:paraId="5C825EF6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spellStart"/>
      <w:r w:rsidRPr="001E4607">
        <w:rPr>
          <w:rFonts w:ascii="Times New Roman" w:hAnsi="Times New Roman" w:cs="Times New Roman"/>
          <w:iCs/>
          <w:sz w:val="24"/>
          <w:szCs w:val="24"/>
        </w:rPr>
        <w:t>Shiokawa,</w:t>
      </w:r>
      <w:proofErr w:type="spellEnd"/>
      <w:r w:rsidRPr="001E4607">
        <w:rPr>
          <w:rFonts w:ascii="Times New Roman" w:hAnsi="Times New Roman" w:cs="Times New Roman"/>
          <w:iCs/>
          <w:sz w:val="24"/>
          <w:szCs w:val="24"/>
        </w:rPr>
        <w:t xml:space="preserve"> M. S. &amp; Casiello, A. R. (2015, October). </w:t>
      </w:r>
      <w:r w:rsidRPr="001E4607">
        <w:rPr>
          <w:rFonts w:ascii="Times New Roman" w:hAnsi="Times New Roman" w:cs="Times New Roman"/>
          <w:i/>
          <w:iCs/>
          <w:sz w:val="24"/>
          <w:szCs w:val="24"/>
        </w:rPr>
        <w:t>Winning Through</w:t>
      </w:r>
    </w:p>
    <w:p w14:paraId="1081E347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E4607">
        <w:rPr>
          <w:rFonts w:ascii="Times New Roman" w:hAnsi="Times New Roman" w:cs="Times New Roman"/>
          <w:i/>
          <w:iCs/>
          <w:sz w:val="24"/>
          <w:szCs w:val="24"/>
        </w:rPr>
        <w:t xml:space="preserve">Fundamentals: Back to Basics in International and Global Expansion. </w:t>
      </w:r>
      <w:r w:rsidRPr="001E4607">
        <w:rPr>
          <w:rFonts w:ascii="Times New Roman" w:hAnsi="Times New Roman" w:cs="Times New Roman"/>
          <w:iCs/>
          <w:sz w:val="24"/>
          <w:szCs w:val="24"/>
        </w:rPr>
        <w:t xml:space="preserve"> Paper presented at the 2015 UPCEA South Regional Conference, hosted by the University Professional and Continuing Education Association, Savannah, GA. </w:t>
      </w:r>
    </w:p>
    <w:p w14:paraId="61F8E173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3EDDDA2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Blythe, S. M. &amp; Wang, F. (2015, February). </w:t>
      </w:r>
      <w:r w:rsidRPr="001E4607">
        <w:rPr>
          <w:rFonts w:ascii="Times New Roman" w:hAnsi="Times New Roman" w:cs="Times New Roman"/>
          <w:i/>
          <w:sz w:val="24"/>
          <w:szCs w:val="24"/>
        </w:rPr>
        <w:t>Bridging the Divide: Institutional</w:t>
      </w:r>
    </w:p>
    <w:p w14:paraId="775C560E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>Preparation for International Online Education.</w:t>
      </w:r>
      <w:r w:rsidRPr="001E4607">
        <w:rPr>
          <w:rFonts w:ascii="Times New Roman" w:hAnsi="Times New Roman" w:cs="Times New Roman"/>
          <w:sz w:val="24"/>
          <w:szCs w:val="24"/>
        </w:rPr>
        <w:t xml:space="preserve">  Paper presented at the annual conference of the Association of International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 xml:space="preserve">Education Administrators, Washington, D.C. </w:t>
      </w:r>
    </w:p>
    <w:p w14:paraId="2C5E5EDC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B69D67E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Blythe, S. M., &amp; Casiello, A. R. (2015, February). </w:t>
      </w:r>
      <w:r w:rsidRPr="001E4607">
        <w:rPr>
          <w:rFonts w:ascii="Times New Roman" w:hAnsi="Times New Roman" w:cs="Times New Roman"/>
          <w:i/>
          <w:sz w:val="24"/>
          <w:szCs w:val="24"/>
        </w:rPr>
        <w:t>The Changing Economics of Distance</w:t>
      </w:r>
    </w:p>
    <w:p w14:paraId="66567EEE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 xml:space="preserve">Education: Old Dominion University Online. </w:t>
      </w:r>
      <w:r w:rsidRPr="001E4607">
        <w:rPr>
          <w:rFonts w:ascii="Times New Roman" w:hAnsi="Times New Roman" w:cs="Times New Roman"/>
          <w:sz w:val="24"/>
          <w:szCs w:val="24"/>
        </w:rPr>
        <w:t>Paper presented at the annual conference of the World Universities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 xml:space="preserve">Forum, Savannah, GA. </w:t>
      </w:r>
    </w:p>
    <w:p w14:paraId="1F506487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A2D5061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Casiello, A. R., &amp; </w:t>
      </w:r>
      <w:r w:rsidRPr="001E4607">
        <w:rPr>
          <w:rFonts w:ascii="Times New Roman" w:hAnsi="Times New Roman" w:cs="Times New Roman"/>
          <w:b/>
          <w:sz w:val="24"/>
          <w:szCs w:val="24"/>
        </w:rPr>
        <w:t>Blythe, S. M</w:t>
      </w:r>
      <w:r w:rsidRPr="001E4607">
        <w:rPr>
          <w:rFonts w:ascii="Times New Roman" w:hAnsi="Times New Roman" w:cs="Times New Roman"/>
          <w:sz w:val="24"/>
          <w:szCs w:val="24"/>
        </w:rPr>
        <w:t xml:space="preserve">. (2015, January). </w:t>
      </w:r>
      <w:r w:rsidRPr="001E4607">
        <w:rPr>
          <w:rFonts w:ascii="Times New Roman" w:hAnsi="Times New Roman" w:cs="Times New Roman"/>
          <w:i/>
          <w:sz w:val="24"/>
          <w:szCs w:val="24"/>
        </w:rPr>
        <w:t>Navigating the High Seas: Sailing into</w:t>
      </w:r>
    </w:p>
    <w:p w14:paraId="67718210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lastRenderedPageBreak/>
        <w:t xml:space="preserve">Old Dominion University Online. </w:t>
      </w:r>
      <w:r w:rsidRPr="001E4607">
        <w:rPr>
          <w:rFonts w:ascii="Times New Roman" w:hAnsi="Times New Roman" w:cs="Times New Roman"/>
          <w:sz w:val="24"/>
          <w:szCs w:val="24"/>
        </w:rPr>
        <w:t xml:space="preserve"> Paper presented at the 2015 Summit for Online Leadership and Strategy, hosted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 xml:space="preserve">by UPCEA and ACE, San Antonio, TX. </w:t>
      </w:r>
    </w:p>
    <w:p w14:paraId="08977E13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6CC65B6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Blythe, S. M. (2014, November).  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What Do I Need? How Do I </w:t>
      </w:r>
      <w:proofErr w:type="gramStart"/>
      <w:r w:rsidRPr="001E4607">
        <w:rPr>
          <w:rFonts w:ascii="Times New Roman" w:hAnsi="Times New Roman" w:cs="Times New Roman"/>
          <w:i/>
          <w:sz w:val="24"/>
          <w:szCs w:val="24"/>
        </w:rPr>
        <w:t>Succeed?:</w:t>
      </w:r>
      <w:proofErr w:type="gramEnd"/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Pr="001E4607">
        <w:rPr>
          <w:rFonts w:ascii="Times New Roman" w:hAnsi="Times New Roman" w:cs="Times New Roman"/>
          <w:i/>
          <w:sz w:val="24"/>
          <w:szCs w:val="24"/>
        </w:rPr>
        <w:t>A Qualitative</w:t>
      </w:r>
      <w:proofErr w:type="gramEnd"/>
    </w:p>
    <w:p w14:paraId="5A66C38B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 xml:space="preserve">Exploration of International Online Learners. </w:t>
      </w:r>
      <w:r w:rsidRPr="001E4607">
        <w:rPr>
          <w:rFonts w:ascii="Times New Roman" w:hAnsi="Times New Roman" w:cs="Times New Roman"/>
          <w:sz w:val="24"/>
          <w:szCs w:val="24"/>
        </w:rPr>
        <w:t xml:space="preserve">Paper presented at the annual Graduate Research Colloquium of Old Dominion University, Norfolk, VA. </w:t>
      </w:r>
    </w:p>
    <w:p w14:paraId="33688FD3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6273CF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Blythe, S. M., &amp; Casiello, A. R. (2014, November). </w:t>
      </w:r>
      <w:r w:rsidRPr="001E4607">
        <w:rPr>
          <w:rFonts w:ascii="Times New Roman" w:hAnsi="Times New Roman" w:cs="Times New Roman"/>
          <w:i/>
          <w:sz w:val="24"/>
          <w:szCs w:val="24"/>
        </w:rPr>
        <w:t>The International Online Learner:</w:t>
      </w:r>
    </w:p>
    <w:p w14:paraId="5501A417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 xml:space="preserve">Reconceptualizing Student Support Services. </w:t>
      </w:r>
      <w:r w:rsidRPr="001E4607">
        <w:rPr>
          <w:rFonts w:ascii="Times New Roman" w:hAnsi="Times New Roman" w:cs="Times New Roman"/>
          <w:sz w:val="24"/>
          <w:szCs w:val="24"/>
        </w:rPr>
        <w:t xml:space="preserve">Paper presented at the annual conference of the Southern Association for College Student Affairs, Louisville, KY. </w:t>
      </w:r>
    </w:p>
    <w:p w14:paraId="3B00E2AB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048B92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Blythe, S. M., &amp; Casiello, A. R. (2014, September). </w:t>
      </w:r>
      <w:r w:rsidRPr="001E4607">
        <w:rPr>
          <w:rFonts w:ascii="Times New Roman" w:hAnsi="Times New Roman" w:cs="Times New Roman"/>
          <w:i/>
          <w:sz w:val="24"/>
          <w:szCs w:val="24"/>
        </w:rPr>
        <w:t>Transitions into Online Campuses.</w:t>
      </w:r>
    </w:p>
    <w:p w14:paraId="456B2486" w14:textId="77777777" w:rsidR="0004194A" w:rsidRPr="001E4607" w:rsidRDefault="0004194A" w:rsidP="0004194A">
      <w:pPr>
        <w:spacing w:after="0" w:line="24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Paper presented at the annual conference of the Virginia Educational Research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 xml:space="preserve">Association, Charlottesville, VA. </w:t>
      </w:r>
    </w:p>
    <w:p w14:paraId="3A650345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03B38B2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Casiello, A. R., </w:t>
      </w:r>
      <w:r w:rsidRPr="001E4607">
        <w:rPr>
          <w:rFonts w:ascii="Times New Roman" w:hAnsi="Times New Roman" w:cs="Times New Roman"/>
          <w:b/>
          <w:sz w:val="24"/>
          <w:szCs w:val="24"/>
        </w:rPr>
        <w:t>Blythe, S. M.</w:t>
      </w:r>
      <w:r w:rsidRPr="001E4607">
        <w:rPr>
          <w:rFonts w:ascii="Times New Roman" w:hAnsi="Times New Roman" w:cs="Times New Roman"/>
          <w:sz w:val="24"/>
          <w:szCs w:val="24"/>
        </w:rPr>
        <w:t xml:space="preserve">, Overbaugh, R. C., &amp; Nickel, C. E. (2014, February). </w:t>
      </w:r>
    </w:p>
    <w:p w14:paraId="0AFADB36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iCs/>
          <w:sz w:val="24"/>
          <w:szCs w:val="24"/>
        </w:rPr>
      </w:pPr>
      <w:r w:rsidRPr="001E4607">
        <w:rPr>
          <w:rFonts w:ascii="Times New Roman" w:hAnsi="Times New Roman" w:cs="Times New Roman"/>
          <w:i/>
          <w:iCs/>
          <w:sz w:val="24"/>
          <w:szCs w:val="24"/>
        </w:rPr>
        <w:t>Closing the Distance Gap between Online and On-Campus Student Support Services.</w:t>
      </w:r>
      <w:r w:rsidRPr="001E4607">
        <w:rPr>
          <w:rFonts w:ascii="Times New Roman" w:hAnsi="Times New Roman" w:cs="Times New Roman"/>
          <w:sz w:val="24"/>
          <w:szCs w:val="24"/>
        </w:rPr>
        <w:t xml:space="preserve"> Paper presented at the annual conference of</w:t>
      </w:r>
      <w:r w:rsidRPr="001E4607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>the Eastern Educational Research Association, Sarasota, FL.</w:t>
      </w:r>
    </w:p>
    <w:p w14:paraId="54B85239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E3749F8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Blythe, S. M. (2013, November). </w:t>
      </w:r>
      <w:r w:rsidRPr="001E4607">
        <w:rPr>
          <w:rFonts w:ascii="Times New Roman" w:hAnsi="Times New Roman" w:cs="Times New Roman"/>
          <w:i/>
          <w:sz w:val="24"/>
          <w:szCs w:val="24"/>
        </w:rPr>
        <w:t>Around the World in 80 Days: Authentic Experience or</w:t>
      </w:r>
    </w:p>
    <w:p w14:paraId="6A1D9332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 xml:space="preserve">American Bubble? </w:t>
      </w:r>
      <w:r w:rsidRPr="001E4607">
        <w:rPr>
          <w:rFonts w:ascii="Times New Roman" w:hAnsi="Times New Roman" w:cs="Times New Roman"/>
          <w:sz w:val="24"/>
          <w:szCs w:val="24"/>
        </w:rPr>
        <w:t>Paper presented at the annual Graduate Research Colloquium of Old Dominion University, Norfolk, VA.</w:t>
      </w:r>
    </w:p>
    <w:p w14:paraId="0BA4D8C8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E1D2E8C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Blythe, S. M. (2012, November). </w:t>
      </w:r>
      <w:r w:rsidRPr="001E4607">
        <w:rPr>
          <w:rFonts w:ascii="Times New Roman" w:hAnsi="Times New Roman" w:cs="Times New Roman"/>
          <w:i/>
          <w:sz w:val="24"/>
          <w:szCs w:val="24"/>
        </w:rPr>
        <w:t>Spicy Rice: Multiracial Students of Asian American</w:t>
      </w:r>
    </w:p>
    <w:p w14:paraId="508F8C0C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i/>
          <w:sz w:val="24"/>
          <w:szCs w:val="24"/>
        </w:rPr>
      </w:pPr>
      <w:r w:rsidRPr="001E4607">
        <w:rPr>
          <w:rFonts w:ascii="Times New Roman" w:hAnsi="Times New Roman" w:cs="Times New Roman"/>
          <w:i/>
          <w:sz w:val="24"/>
          <w:szCs w:val="24"/>
        </w:rPr>
        <w:t>Descent on College Campuses</w:t>
      </w:r>
      <w:r w:rsidRPr="001E4607">
        <w:rPr>
          <w:rFonts w:ascii="Times New Roman" w:hAnsi="Times New Roman" w:cs="Times New Roman"/>
          <w:sz w:val="24"/>
          <w:szCs w:val="24"/>
        </w:rPr>
        <w:t>.  Paper presented at the annual Graduate Research Colloquium of Old Dominion University,</w:t>
      </w:r>
      <w:r w:rsidRPr="001E460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 xml:space="preserve">Norfolk, VA. </w:t>
      </w:r>
    </w:p>
    <w:p w14:paraId="2DFC845F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6F0C73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SERVICE AND COMMITTEES</w:t>
      </w:r>
    </w:p>
    <w:p w14:paraId="21881905" w14:textId="2B36B308" w:rsidR="004C1F6E" w:rsidRDefault="004C1F6E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ODU:  Faculty Senate – Co-leader for Mentoring Subcommittee (2024 – present)</w:t>
      </w:r>
    </w:p>
    <w:p w14:paraId="7E3D6CBE" w14:textId="6927A8FE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ODU: </w:t>
      </w:r>
      <w:r w:rsidR="0000491B">
        <w:rPr>
          <w:rFonts w:ascii="Times New Roman" w:hAnsi="Times New Roman" w:cs="Times New Roman"/>
          <w:sz w:val="24"/>
          <w:szCs w:val="24"/>
        </w:rPr>
        <w:t xml:space="preserve"> </w:t>
      </w:r>
      <w:r w:rsidRPr="001E4607">
        <w:rPr>
          <w:rFonts w:ascii="Times New Roman" w:hAnsi="Times New Roman" w:cs="Times New Roman"/>
          <w:sz w:val="24"/>
          <w:szCs w:val="24"/>
        </w:rPr>
        <w:t xml:space="preserve">Monarch Task Force of Inclusive Excellence (2019-present) </w:t>
      </w:r>
    </w:p>
    <w:p w14:paraId="1581B47B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ODU:  University Strategic Plan Steering Committee: Internationalization (2019)</w:t>
      </w:r>
    </w:p>
    <w:p w14:paraId="2BF5851D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ODU:  Freshman Admission Counselors Search Committee (2018)</w:t>
      </w:r>
    </w:p>
    <w:p w14:paraId="05006661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ODU:  ACE Internationalization Laboratory Committee (2016 – 2018)</w:t>
      </w:r>
    </w:p>
    <w:p w14:paraId="7B645D98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ODU:  ACE Internationalization Laboratory – Collaboration and Partnerships</w:t>
      </w:r>
    </w:p>
    <w:p w14:paraId="54677F90" w14:textId="77777777" w:rsidR="0004194A" w:rsidRPr="001E4607" w:rsidRDefault="0004194A" w:rsidP="0004194A">
      <w:pPr>
        <w:spacing w:after="0" w:line="240" w:lineRule="auto"/>
        <w:ind w:left="720" w:firstLine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Subcommittee (2016 – 2018)</w:t>
      </w:r>
    </w:p>
    <w:p w14:paraId="21958E02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7F8F017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GRANT WORK</w:t>
      </w:r>
    </w:p>
    <w:p w14:paraId="441F60D9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Diversity and Writing Consultant, “Project P6”: A Program-based Portfolio and </w:t>
      </w:r>
    </w:p>
    <w:p w14:paraId="02D3368C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Professional Development Project to Improve Pre-Service Teachers’ Writing Performance</w:t>
      </w:r>
    </w:p>
    <w:p w14:paraId="7BE03C39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Qualitative Research Associate, “Biofuels Apprentice Program”: A program that explores</w:t>
      </w:r>
    </w:p>
    <w:p w14:paraId="64734CB8" w14:textId="77777777" w:rsidR="0004194A" w:rsidRPr="001E4607" w:rsidRDefault="0004194A" w:rsidP="0004194A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underrepresented groups of high school students who plan to study STEM fields in college</w:t>
      </w:r>
    </w:p>
    <w:p w14:paraId="365322E9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6F05FC" w14:textId="77777777" w:rsidR="0004194A" w:rsidRPr="001E4607" w:rsidRDefault="0004194A" w:rsidP="0004194A">
      <w:pPr>
        <w:pBdr>
          <w:bottom w:val="single" w:sz="12" w:space="1" w:color="auto"/>
        </w:pBd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E4607">
        <w:rPr>
          <w:rFonts w:ascii="Times New Roman" w:hAnsi="Times New Roman" w:cs="Times New Roman"/>
          <w:b/>
          <w:sz w:val="24"/>
          <w:szCs w:val="24"/>
        </w:rPr>
        <w:t>PROFESSIONAL ACTIVITIES AND LICENSES</w:t>
      </w:r>
    </w:p>
    <w:p w14:paraId="74455701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Member, SHRM</w:t>
      </w:r>
    </w:p>
    <w:p w14:paraId="2327C5FD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Member, ATD</w:t>
      </w:r>
    </w:p>
    <w:p w14:paraId="47E341B8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lastRenderedPageBreak/>
        <w:t xml:space="preserve">Member, Phi Beta Delta </w:t>
      </w:r>
    </w:p>
    <w:p w14:paraId="745CFC45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Vice-Chair of Diversity and Inclusion, Online Leadership and Administration Network,</w:t>
      </w:r>
    </w:p>
    <w:p w14:paraId="2E46C766" w14:textId="77777777" w:rsidR="0004194A" w:rsidRPr="001E4607" w:rsidRDefault="0004194A" w:rsidP="0004194A">
      <w:pPr>
        <w:spacing w:after="0" w:line="240" w:lineRule="auto"/>
        <w:ind w:left="720" w:firstLine="6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Association for Leaders in Professional, Continuing, and Online Education (UPCEA)</w:t>
      </w:r>
    </w:p>
    <w:p w14:paraId="6C5C4FEC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Professional Development Committee Member, International Network, Association for</w:t>
      </w:r>
    </w:p>
    <w:p w14:paraId="2C72EF98" w14:textId="77777777" w:rsidR="0004194A" w:rsidRPr="001E4607" w:rsidRDefault="0004194A" w:rsidP="0004194A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Leaders in Professional, Continuing, and Online Education (UPCEA)</w:t>
      </w:r>
    </w:p>
    <w:p w14:paraId="505E7269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 xml:space="preserve">Member, Golden Key International </w:t>
      </w:r>
      <w:proofErr w:type="spellStart"/>
      <w:r w:rsidRPr="001E4607">
        <w:rPr>
          <w:rFonts w:ascii="Times New Roman" w:hAnsi="Times New Roman" w:cs="Times New Roman"/>
          <w:sz w:val="24"/>
          <w:szCs w:val="24"/>
        </w:rPr>
        <w:t>Honour</w:t>
      </w:r>
      <w:proofErr w:type="spellEnd"/>
      <w:r w:rsidRPr="001E4607">
        <w:rPr>
          <w:rFonts w:ascii="Times New Roman" w:hAnsi="Times New Roman" w:cs="Times New Roman"/>
          <w:sz w:val="24"/>
          <w:szCs w:val="24"/>
        </w:rPr>
        <w:t xml:space="preserve"> Society</w:t>
      </w:r>
    </w:p>
    <w:p w14:paraId="13D0A60F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Member, Association for Leaders in Professional, Continuing, and Online Education (UPCEA)</w:t>
      </w:r>
    </w:p>
    <w:p w14:paraId="1DB095D4" w14:textId="77777777" w:rsidR="0004194A" w:rsidRPr="001E4607" w:rsidRDefault="0004194A" w:rsidP="0004194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4607">
        <w:rPr>
          <w:rFonts w:ascii="Times New Roman" w:hAnsi="Times New Roman" w:cs="Times New Roman"/>
          <w:sz w:val="24"/>
          <w:szCs w:val="24"/>
        </w:rPr>
        <w:t>Member, National Association of Professional Women (NAPW)</w:t>
      </w:r>
    </w:p>
    <w:p w14:paraId="2A4459CA" w14:textId="77777777" w:rsidR="0004194A" w:rsidRPr="001E4607" w:rsidRDefault="0004194A">
      <w:pPr>
        <w:rPr>
          <w:rFonts w:ascii="Times New Roman" w:hAnsi="Times New Roman" w:cs="Times New Roman"/>
        </w:rPr>
      </w:pPr>
    </w:p>
    <w:sectPr w:rsidR="0004194A" w:rsidRPr="001E4607" w:rsidSect="00714097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567A9"/>
    <w:multiLevelType w:val="hybridMultilevel"/>
    <w:tmpl w:val="16AAB5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0601C3"/>
    <w:multiLevelType w:val="multilevel"/>
    <w:tmpl w:val="A79C7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86D90"/>
    <w:multiLevelType w:val="hybridMultilevel"/>
    <w:tmpl w:val="FEFA8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D166F"/>
    <w:multiLevelType w:val="multilevel"/>
    <w:tmpl w:val="AC30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6B1BE4"/>
    <w:multiLevelType w:val="hybridMultilevel"/>
    <w:tmpl w:val="0CA8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FB6473"/>
    <w:multiLevelType w:val="multilevel"/>
    <w:tmpl w:val="B9966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C60BC6"/>
    <w:multiLevelType w:val="multilevel"/>
    <w:tmpl w:val="B57E4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411EC0"/>
    <w:multiLevelType w:val="hybridMultilevel"/>
    <w:tmpl w:val="42C626A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AD207F"/>
    <w:multiLevelType w:val="multilevel"/>
    <w:tmpl w:val="9F82B5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B67019"/>
    <w:multiLevelType w:val="hybridMultilevel"/>
    <w:tmpl w:val="9EAA4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309D4"/>
    <w:multiLevelType w:val="hybridMultilevel"/>
    <w:tmpl w:val="8EF498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5019E9"/>
    <w:multiLevelType w:val="hybridMultilevel"/>
    <w:tmpl w:val="7FD21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B0067B"/>
    <w:multiLevelType w:val="multilevel"/>
    <w:tmpl w:val="A29A8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2FF21B0"/>
    <w:multiLevelType w:val="hybridMultilevel"/>
    <w:tmpl w:val="12BAACDA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4" w15:restartNumberingAfterBreak="0">
    <w:nsid w:val="65677CB4"/>
    <w:multiLevelType w:val="hybridMultilevel"/>
    <w:tmpl w:val="F8E04732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5" w15:restartNumberingAfterBreak="0">
    <w:nsid w:val="69E71E06"/>
    <w:multiLevelType w:val="multilevel"/>
    <w:tmpl w:val="F9E8E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343A99"/>
    <w:multiLevelType w:val="hybridMultilevel"/>
    <w:tmpl w:val="60C290E0"/>
    <w:lvl w:ilvl="0" w:tplc="04090003">
      <w:start w:val="1"/>
      <w:numFmt w:val="bullet"/>
      <w:lvlText w:val="o"/>
      <w:lvlJc w:val="left"/>
      <w:pPr>
        <w:ind w:left="1447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17" w15:restartNumberingAfterBreak="0">
    <w:nsid w:val="751168AE"/>
    <w:multiLevelType w:val="multilevel"/>
    <w:tmpl w:val="37BA3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E6A72"/>
    <w:multiLevelType w:val="multilevel"/>
    <w:tmpl w:val="C0922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D154F70"/>
    <w:multiLevelType w:val="hybridMultilevel"/>
    <w:tmpl w:val="64C0A7FE"/>
    <w:lvl w:ilvl="0" w:tplc="04090003">
      <w:start w:val="1"/>
      <w:numFmt w:val="bullet"/>
      <w:lvlText w:val="o"/>
      <w:lvlJc w:val="left"/>
      <w:pPr>
        <w:ind w:left="1564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2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4" w:hanging="360"/>
      </w:pPr>
      <w:rPr>
        <w:rFonts w:ascii="Wingdings" w:hAnsi="Wingdings" w:hint="default"/>
      </w:rPr>
    </w:lvl>
  </w:abstractNum>
  <w:num w:numId="1" w16cid:durableId="293798523">
    <w:abstractNumId w:val="7"/>
  </w:num>
  <w:num w:numId="2" w16cid:durableId="790902614">
    <w:abstractNumId w:val="9"/>
  </w:num>
  <w:num w:numId="3" w16cid:durableId="680622142">
    <w:abstractNumId w:val="10"/>
  </w:num>
  <w:num w:numId="4" w16cid:durableId="1536577504">
    <w:abstractNumId w:val="16"/>
  </w:num>
  <w:num w:numId="5" w16cid:durableId="360129707">
    <w:abstractNumId w:val="19"/>
  </w:num>
  <w:num w:numId="6" w16cid:durableId="1363676476">
    <w:abstractNumId w:val="14"/>
  </w:num>
  <w:num w:numId="7" w16cid:durableId="1218668935">
    <w:abstractNumId w:val="13"/>
  </w:num>
  <w:num w:numId="8" w16cid:durableId="95250059">
    <w:abstractNumId w:val="4"/>
  </w:num>
  <w:num w:numId="9" w16cid:durableId="855771412">
    <w:abstractNumId w:val="18"/>
  </w:num>
  <w:num w:numId="10" w16cid:durableId="1142577918">
    <w:abstractNumId w:val="3"/>
  </w:num>
  <w:num w:numId="11" w16cid:durableId="1522234752">
    <w:abstractNumId w:val="1"/>
  </w:num>
  <w:num w:numId="12" w16cid:durableId="1268393711">
    <w:abstractNumId w:val="17"/>
  </w:num>
  <w:num w:numId="13" w16cid:durableId="287513198">
    <w:abstractNumId w:val="12"/>
  </w:num>
  <w:num w:numId="14" w16cid:durableId="1553809406">
    <w:abstractNumId w:val="6"/>
  </w:num>
  <w:num w:numId="15" w16cid:durableId="627204171">
    <w:abstractNumId w:val="5"/>
  </w:num>
  <w:num w:numId="16" w16cid:durableId="1848590845">
    <w:abstractNumId w:val="15"/>
  </w:num>
  <w:num w:numId="17" w16cid:durableId="1918325434">
    <w:abstractNumId w:val="8"/>
  </w:num>
  <w:num w:numId="18" w16cid:durableId="957418850">
    <w:abstractNumId w:val="2"/>
  </w:num>
  <w:num w:numId="19" w16cid:durableId="1418285643">
    <w:abstractNumId w:val="11"/>
  </w:num>
  <w:num w:numId="20" w16cid:durableId="91810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94A"/>
    <w:rsid w:val="0000491B"/>
    <w:rsid w:val="0004194A"/>
    <w:rsid w:val="001E4607"/>
    <w:rsid w:val="00282432"/>
    <w:rsid w:val="004C1F6E"/>
    <w:rsid w:val="006B0ADF"/>
    <w:rsid w:val="00714097"/>
    <w:rsid w:val="007800C5"/>
    <w:rsid w:val="007A1576"/>
    <w:rsid w:val="00891A07"/>
    <w:rsid w:val="008A5D4F"/>
    <w:rsid w:val="00A56223"/>
    <w:rsid w:val="00AB701E"/>
    <w:rsid w:val="00D54317"/>
    <w:rsid w:val="00D97656"/>
    <w:rsid w:val="00E0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15A50B"/>
  <w15:chartTrackingRefBased/>
  <w15:docId w15:val="{0F24E593-F616-CE46-BF9B-6C40E8197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94A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19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19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19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19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19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19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19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19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19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19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419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19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19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19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19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19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19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19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19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19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19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19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19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19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19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19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19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19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194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4194A"/>
    <w:rPr>
      <w:color w:val="467886" w:themeColor="hyperlink"/>
      <w:u w:val="single"/>
    </w:rPr>
  </w:style>
  <w:style w:type="paragraph" w:customStyle="1" w:styleId="paragraph">
    <w:name w:val="paragraph"/>
    <w:basedOn w:val="Normal"/>
    <w:rsid w:val="000419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04194A"/>
  </w:style>
  <w:style w:type="character" w:customStyle="1" w:styleId="eop">
    <w:name w:val="eop"/>
    <w:basedOn w:val="DefaultParagraphFont"/>
    <w:rsid w:val="0004194A"/>
  </w:style>
  <w:style w:type="character" w:styleId="Strong">
    <w:name w:val="Strong"/>
    <w:basedOn w:val="DefaultParagraphFont"/>
    <w:uiPriority w:val="22"/>
    <w:qFormat/>
    <w:rsid w:val="001E4607"/>
    <w:rPr>
      <w:b/>
      <w:bCs/>
    </w:rPr>
  </w:style>
  <w:style w:type="paragraph" w:styleId="NormalWeb">
    <w:name w:val="Normal (Web)"/>
    <w:basedOn w:val="Normal"/>
    <w:uiPriority w:val="99"/>
    <w:unhideWhenUsed/>
    <w:rsid w:val="001E46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1E4607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891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tsueshiokawa.com/" TargetMode="External"/><Relationship Id="rId5" Type="http://schemas.openxmlformats.org/officeDocument/2006/relationships/hyperlink" Target="https://www.linkedin.com/in/mitsueshiokaw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7</Pages>
  <Words>2380</Words>
  <Characters>13571</Characters>
  <Application>Microsoft Office Word</Application>
  <DocSecurity>0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SHIOKAWA, Mitsue S.</dc:creator>
  <cp:keywords/>
  <dc:description/>
  <cp:lastModifiedBy>SHIOKAWA, Mitsue S.</cp:lastModifiedBy>
  <cp:revision>20</cp:revision>
  <dcterms:created xsi:type="dcterms:W3CDTF">2025-11-24T21:00:00Z</dcterms:created>
  <dcterms:modified xsi:type="dcterms:W3CDTF">2025-11-24T22:24:00Z</dcterms:modified>
</cp:coreProperties>
</file>